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70F5F" w:rsidRPr="00A12020" w:rsidRDefault="006B7830" w:rsidP="00770F5F">
      <w:pPr>
        <w:rPr>
          <w:rFonts w:ascii="Calibri" w:hAnsi="Calibri" w:cs="Calibri"/>
          <w:b/>
        </w:rPr>
      </w:pPr>
      <w:r w:rsidRPr="00A12020">
        <w:rPr>
          <w:rFonts w:ascii="Calibri" w:hAnsi="Calibri" w:cs="Calibri"/>
          <w:b/>
        </w:rPr>
        <w:t xml:space="preserve"> </w:t>
      </w:r>
      <w:r w:rsidR="00AE235C">
        <w:rPr>
          <w:rFonts w:ascii="Calibri" w:hAnsi="Calibri" w:cs="Calibri"/>
          <w:b/>
        </w:rPr>
        <w:t xml:space="preserve">Příloha č. </w:t>
      </w:r>
      <w:r w:rsidR="00FC7920">
        <w:rPr>
          <w:rFonts w:ascii="Calibri" w:hAnsi="Calibri" w:cs="Calibri"/>
          <w:b/>
        </w:rPr>
        <w:t>8</w:t>
      </w:r>
      <w:r w:rsidR="00770F5F" w:rsidRPr="00A12020">
        <w:rPr>
          <w:rFonts w:ascii="Calibri" w:hAnsi="Calibri" w:cs="Calibri"/>
          <w:b/>
        </w:rPr>
        <w:t>:</w:t>
      </w:r>
    </w:p>
    <w:p w:rsidR="00F44AE4" w:rsidRPr="00A12020" w:rsidRDefault="00F44AE4" w:rsidP="00770F5F">
      <w:pPr>
        <w:jc w:val="center"/>
        <w:rPr>
          <w:rFonts w:ascii="Calibri" w:hAnsi="Calibri" w:cs="Calibri"/>
          <w:b/>
          <w:sz w:val="28"/>
          <w:szCs w:val="28"/>
        </w:rPr>
      </w:pPr>
      <w:r w:rsidRPr="00A12020">
        <w:rPr>
          <w:rFonts w:ascii="Calibri" w:hAnsi="Calibri" w:cs="Calibri"/>
          <w:b/>
          <w:sz w:val="28"/>
          <w:szCs w:val="28"/>
        </w:rPr>
        <w:t>KUPNÍ SMLOUVA</w:t>
      </w:r>
    </w:p>
    <w:p w:rsidR="005F2BA2" w:rsidRPr="00A12020" w:rsidRDefault="005F2BA2" w:rsidP="005F2BA2">
      <w:pPr>
        <w:jc w:val="center"/>
        <w:rPr>
          <w:rFonts w:ascii="Calibri" w:hAnsi="Calibri" w:cs="Calibri"/>
          <w:i/>
        </w:rPr>
      </w:pPr>
      <w:r w:rsidRPr="00A12020">
        <w:rPr>
          <w:rFonts w:ascii="Calibri" w:hAnsi="Calibri" w:cs="Calibri"/>
          <w:i/>
        </w:rPr>
        <w:t xml:space="preserve">dle § </w:t>
      </w:r>
      <w:r w:rsidR="00092C40" w:rsidRPr="00A12020">
        <w:rPr>
          <w:rFonts w:ascii="Calibri" w:hAnsi="Calibri" w:cs="Calibri"/>
          <w:i/>
        </w:rPr>
        <w:t>2079</w:t>
      </w:r>
      <w:r w:rsidRPr="00A12020">
        <w:rPr>
          <w:rFonts w:ascii="Calibri" w:hAnsi="Calibri" w:cs="Calibri"/>
          <w:i/>
        </w:rPr>
        <w:t xml:space="preserve"> a násl. zákona č. 89/2012 Sb., občanského zákoníku</w:t>
      </w:r>
      <w:r w:rsidR="00233274" w:rsidRPr="00A12020">
        <w:rPr>
          <w:rFonts w:ascii="Calibri" w:hAnsi="Calibri" w:cs="Calibri"/>
          <w:i/>
        </w:rPr>
        <w:t>, ve znění pozdějších předpisů</w:t>
      </w:r>
    </w:p>
    <w:p w:rsidR="008C7489" w:rsidRPr="00A12020" w:rsidRDefault="00770F5F" w:rsidP="00770F5F">
      <w:pPr>
        <w:pBdr>
          <w:top w:val="single" w:sz="4" w:space="10" w:color="auto"/>
        </w:pBdr>
        <w:tabs>
          <w:tab w:val="left" w:pos="2070"/>
          <w:tab w:val="center" w:pos="4705"/>
        </w:tabs>
        <w:spacing w:before="120"/>
        <w:rPr>
          <w:rFonts w:ascii="Calibri" w:hAnsi="Calibri" w:cs="Calibri"/>
          <w:b/>
        </w:rPr>
      </w:pPr>
      <w:r w:rsidRPr="00A12020">
        <w:rPr>
          <w:rFonts w:ascii="Calibri" w:hAnsi="Calibri" w:cs="Calibri"/>
          <w:b/>
        </w:rPr>
        <w:tab/>
      </w:r>
      <w:r w:rsidRPr="00A12020">
        <w:rPr>
          <w:rFonts w:ascii="Calibri" w:hAnsi="Calibri" w:cs="Calibri"/>
          <w:b/>
        </w:rPr>
        <w:tab/>
      </w:r>
      <w:r w:rsidR="008C7489" w:rsidRPr="00A12020">
        <w:rPr>
          <w:rFonts w:ascii="Calibri" w:hAnsi="Calibri" w:cs="Calibri"/>
          <w:b/>
        </w:rPr>
        <w:t>Čl. I.</w:t>
      </w:r>
    </w:p>
    <w:p w:rsidR="008C7489" w:rsidRPr="00A12020" w:rsidRDefault="008C7489" w:rsidP="003B12D2">
      <w:pPr>
        <w:pBdr>
          <w:top w:val="single" w:sz="4" w:space="10" w:color="auto"/>
        </w:pBdr>
        <w:spacing w:after="60"/>
        <w:jc w:val="center"/>
        <w:rPr>
          <w:rFonts w:ascii="Calibri" w:hAnsi="Calibri" w:cs="Calibri"/>
          <w:b/>
        </w:rPr>
      </w:pPr>
      <w:r w:rsidRPr="00A12020">
        <w:rPr>
          <w:rFonts w:ascii="Calibri" w:hAnsi="Calibri" w:cs="Calibri"/>
          <w:b/>
        </w:rPr>
        <w:t>Smluvní strany</w:t>
      </w:r>
    </w:p>
    <w:p w:rsidR="002501ED" w:rsidRPr="00B86D9C" w:rsidRDefault="00B86D9C" w:rsidP="00B86D9C">
      <w:pPr>
        <w:tabs>
          <w:tab w:val="left" w:pos="2127"/>
          <w:tab w:val="left" w:pos="2410"/>
          <w:tab w:val="left" w:pos="2835"/>
        </w:tabs>
        <w:spacing w:line="276" w:lineRule="auto"/>
        <w:rPr>
          <w:rFonts w:ascii="Calibri" w:hAnsi="Calibri" w:cs="Calibri"/>
          <w:b/>
          <w:bCs/>
        </w:rPr>
      </w:pPr>
      <w:proofErr w:type="gramStart"/>
      <w:r w:rsidRPr="00B86D9C">
        <w:rPr>
          <w:rFonts w:ascii="Calibri" w:hAnsi="Calibri" w:cs="Calibri"/>
          <w:b/>
        </w:rPr>
        <w:t xml:space="preserve">Kupující:  </w:t>
      </w:r>
      <w:r w:rsidR="00BD6403" w:rsidRPr="00B86D9C">
        <w:rPr>
          <w:rFonts w:ascii="Calibri" w:hAnsi="Calibri" w:cs="Calibri"/>
          <w:b/>
        </w:rPr>
        <w:t xml:space="preserve"> </w:t>
      </w:r>
      <w:proofErr w:type="gramEnd"/>
      <w:r w:rsidR="00BD6403" w:rsidRPr="00B86D9C">
        <w:rPr>
          <w:rFonts w:ascii="Calibri" w:hAnsi="Calibri" w:cs="Calibri"/>
          <w:b/>
        </w:rPr>
        <w:t xml:space="preserve">     </w:t>
      </w:r>
      <w:r w:rsidR="002501ED" w:rsidRPr="00B86D9C">
        <w:rPr>
          <w:rFonts w:ascii="Calibri" w:hAnsi="Calibri" w:cs="Calibri"/>
          <w:b/>
        </w:rPr>
        <w:t xml:space="preserve">    </w:t>
      </w:r>
      <w:r w:rsidR="00240E79" w:rsidRPr="00B86D9C">
        <w:rPr>
          <w:rFonts w:ascii="Calibri" w:hAnsi="Calibri" w:cs="Calibri"/>
          <w:b/>
        </w:rPr>
        <w:t xml:space="preserve"> </w:t>
      </w:r>
      <w:r w:rsidR="00AE235C" w:rsidRPr="00B86D9C">
        <w:rPr>
          <w:rFonts w:ascii="Calibri" w:hAnsi="Calibri" w:cs="Calibri"/>
          <w:b/>
        </w:rPr>
        <w:tab/>
      </w:r>
      <w:r w:rsidRPr="00B86D9C">
        <w:rPr>
          <w:rFonts w:ascii="Calibri" w:hAnsi="Calibri" w:cs="Calibri"/>
          <w:b/>
          <w:bCs/>
        </w:rPr>
        <w:t>Město Libáň</w:t>
      </w:r>
    </w:p>
    <w:p w:rsidR="00AE235C" w:rsidRPr="00B86D9C" w:rsidRDefault="00D401B3" w:rsidP="00B86D9C">
      <w:pPr>
        <w:spacing w:line="276" w:lineRule="auto"/>
        <w:rPr>
          <w:rFonts w:ascii="Calibri" w:eastAsia="Calibri" w:hAnsi="Calibri" w:cs="Calibri"/>
        </w:rPr>
      </w:pPr>
      <w:r w:rsidRPr="00B86D9C">
        <w:rPr>
          <w:rFonts w:ascii="Calibri" w:eastAsia="Calibri" w:hAnsi="Calibri" w:cs="Calibri"/>
        </w:rPr>
        <w:t xml:space="preserve">se sídlem: </w:t>
      </w:r>
      <w:r w:rsidRPr="00B86D9C">
        <w:rPr>
          <w:rFonts w:ascii="Calibri" w:eastAsia="Calibri" w:hAnsi="Calibri" w:cs="Calibri"/>
        </w:rPr>
        <w:tab/>
      </w:r>
      <w:r w:rsidR="00AE235C" w:rsidRPr="00B86D9C">
        <w:rPr>
          <w:rFonts w:ascii="Calibri" w:eastAsia="Calibri" w:hAnsi="Calibri" w:cs="Calibri"/>
        </w:rPr>
        <w:tab/>
      </w:r>
      <w:r w:rsidR="00B86D9C" w:rsidRPr="00B86D9C">
        <w:rPr>
          <w:rFonts w:ascii="Calibri" w:eastAsia="Calibri" w:hAnsi="Calibri" w:cs="Calibri"/>
        </w:rPr>
        <w:t>náměstí Svobody 36, 507 23 Libáň</w:t>
      </w:r>
    </w:p>
    <w:p w:rsidR="00AE235C" w:rsidRPr="00B86D9C" w:rsidRDefault="00483A4D" w:rsidP="00B86D9C">
      <w:pPr>
        <w:spacing w:line="276" w:lineRule="auto"/>
        <w:rPr>
          <w:rFonts w:ascii="Calibri" w:eastAsia="Calibri" w:hAnsi="Calibri" w:cs="Calibri"/>
        </w:rPr>
      </w:pPr>
      <w:r w:rsidRPr="00B86D9C">
        <w:rPr>
          <w:rFonts w:ascii="Calibri" w:eastAsia="Calibri" w:hAnsi="Calibri" w:cs="Calibri"/>
        </w:rPr>
        <w:t>IČ</w:t>
      </w:r>
      <w:r w:rsidR="00B86D9C" w:rsidRPr="00B86D9C">
        <w:rPr>
          <w:rFonts w:ascii="Calibri" w:eastAsia="Calibri" w:hAnsi="Calibri" w:cs="Calibri"/>
        </w:rPr>
        <w:t>/DIČ</w:t>
      </w:r>
      <w:r w:rsidR="00AE235C" w:rsidRPr="00B86D9C">
        <w:rPr>
          <w:rFonts w:ascii="Calibri" w:eastAsia="Calibri" w:hAnsi="Calibri" w:cs="Calibri"/>
        </w:rPr>
        <w:t xml:space="preserve">: </w:t>
      </w:r>
      <w:r w:rsidR="00AE235C" w:rsidRPr="00B86D9C">
        <w:rPr>
          <w:rFonts w:ascii="Calibri" w:eastAsia="Calibri" w:hAnsi="Calibri" w:cs="Calibri"/>
        </w:rPr>
        <w:tab/>
      </w:r>
      <w:r w:rsidR="00AE235C" w:rsidRPr="00B86D9C">
        <w:rPr>
          <w:rFonts w:ascii="Calibri" w:eastAsia="Calibri" w:hAnsi="Calibri" w:cs="Calibri"/>
        </w:rPr>
        <w:tab/>
      </w:r>
      <w:r w:rsidR="00FC7920" w:rsidRPr="00B86D9C">
        <w:rPr>
          <w:rFonts w:ascii="Calibri" w:eastAsia="Calibri" w:hAnsi="Calibri" w:cs="Calibri"/>
        </w:rPr>
        <w:t>002</w:t>
      </w:r>
      <w:r w:rsidR="00B86D9C" w:rsidRPr="00B86D9C">
        <w:rPr>
          <w:rFonts w:ascii="Calibri" w:eastAsia="Calibri" w:hAnsi="Calibri" w:cs="Calibri"/>
        </w:rPr>
        <w:t>71748/CZ00271748</w:t>
      </w:r>
    </w:p>
    <w:p w:rsidR="00AE235C" w:rsidRPr="00B86D9C" w:rsidRDefault="00AE235C" w:rsidP="00B86D9C">
      <w:pPr>
        <w:spacing w:line="276" w:lineRule="auto"/>
        <w:rPr>
          <w:rFonts w:ascii="Calibri" w:eastAsia="Calibri" w:hAnsi="Calibri" w:cs="Calibri"/>
        </w:rPr>
      </w:pPr>
      <w:r w:rsidRPr="00B86D9C">
        <w:rPr>
          <w:rFonts w:ascii="Calibri" w:eastAsia="Calibri" w:hAnsi="Calibri" w:cs="Calibri"/>
        </w:rPr>
        <w:t>zastoupen:</w:t>
      </w:r>
      <w:r w:rsidRPr="00B86D9C">
        <w:rPr>
          <w:rFonts w:ascii="Calibri" w:eastAsia="Calibri" w:hAnsi="Calibri" w:cs="Calibri"/>
        </w:rPr>
        <w:tab/>
      </w:r>
      <w:r w:rsidRPr="00B86D9C">
        <w:rPr>
          <w:rFonts w:ascii="Calibri" w:eastAsia="Calibri" w:hAnsi="Calibri" w:cs="Calibri"/>
        </w:rPr>
        <w:tab/>
      </w:r>
      <w:r w:rsidR="00B86D9C" w:rsidRPr="00B86D9C">
        <w:rPr>
          <w:rFonts w:ascii="Calibri" w:eastAsia="Calibri" w:hAnsi="Calibri" w:cs="Calibri"/>
        </w:rPr>
        <w:t>Petrem Soukupem</w:t>
      </w:r>
      <w:r w:rsidRPr="00B86D9C">
        <w:rPr>
          <w:rFonts w:ascii="Calibri" w:eastAsia="Calibri" w:hAnsi="Calibri" w:cs="Calibri"/>
        </w:rPr>
        <w:t xml:space="preserve">, starostou </w:t>
      </w:r>
      <w:r w:rsidR="00B86D9C" w:rsidRPr="00B86D9C">
        <w:rPr>
          <w:rFonts w:ascii="Calibri" w:eastAsia="Calibri" w:hAnsi="Calibri" w:cs="Calibri"/>
        </w:rPr>
        <w:t xml:space="preserve">města </w:t>
      </w:r>
    </w:p>
    <w:p w:rsidR="003F7700" w:rsidRPr="00B86D9C" w:rsidRDefault="00AE235C" w:rsidP="00B86D9C">
      <w:pPr>
        <w:spacing w:line="276" w:lineRule="auto"/>
        <w:rPr>
          <w:rFonts w:ascii="Calibri" w:hAnsi="Calibri" w:cs="Calibri"/>
        </w:rPr>
      </w:pPr>
      <w:r w:rsidRPr="00B86D9C">
        <w:rPr>
          <w:rFonts w:ascii="Calibri" w:hAnsi="Calibri" w:cs="Calibri"/>
        </w:rPr>
        <w:t xml:space="preserve">bankovní spojení: </w:t>
      </w:r>
      <w:r w:rsidRPr="00B86D9C">
        <w:rPr>
          <w:rFonts w:ascii="Calibri" w:hAnsi="Calibri" w:cs="Calibri"/>
        </w:rPr>
        <w:tab/>
      </w:r>
      <w:r w:rsidR="00483A4D" w:rsidRPr="00B86D9C">
        <w:rPr>
          <w:rFonts w:ascii="Calibri" w:hAnsi="Calibri" w:cs="Calibri"/>
        </w:rPr>
        <w:t xml:space="preserve">č. ú: </w:t>
      </w:r>
      <w:r w:rsidR="00B86D9C" w:rsidRPr="00B86D9C">
        <w:rPr>
          <w:rFonts w:ascii="Calibri" w:hAnsi="Calibri" w:cs="Calibri"/>
          <w:color w:val="000000"/>
          <w:shd w:val="clear" w:color="auto" w:fill="FFFFFF"/>
        </w:rPr>
        <w:t>1162354359</w:t>
      </w:r>
      <w:r w:rsidR="00B86D9C" w:rsidRPr="00B86D9C">
        <w:rPr>
          <w:rFonts w:ascii="Calibri" w:hAnsi="Calibri" w:cs="Calibri"/>
          <w:color w:val="000000"/>
        </w:rPr>
        <w:t>/0800</w:t>
      </w:r>
      <w:r w:rsidR="00B86D9C" w:rsidRPr="00B86D9C">
        <w:rPr>
          <w:rFonts w:ascii="Calibri" w:hAnsi="Calibri" w:cs="Calibri"/>
          <w:color w:val="000000"/>
          <w:lang w:eastAsia="cs-CZ"/>
        </w:rPr>
        <w:t xml:space="preserve">, Česká spořitelna, </w:t>
      </w:r>
      <w:r w:rsidR="00B86D9C" w:rsidRPr="00B86D9C">
        <w:rPr>
          <w:rFonts w:ascii="Calibri" w:hAnsi="Calibri" w:cs="Calibri"/>
          <w:bCs/>
          <w:iCs/>
          <w:snapToGrid w:val="0"/>
        </w:rPr>
        <w:t>a.s.</w:t>
      </w:r>
    </w:p>
    <w:p w:rsidR="008C7489" w:rsidRPr="00A12020" w:rsidRDefault="008C7489" w:rsidP="00AE235C">
      <w:pPr>
        <w:tabs>
          <w:tab w:val="left" w:pos="1701"/>
          <w:tab w:val="left" w:pos="3261"/>
        </w:tabs>
        <w:ind w:left="1701" w:right="-283" w:firstLine="426"/>
        <w:rPr>
          <w:rFonts w:ascii="Calibri" w:hAnsi="Calibri" w:cs="Calibri"/>
        </w:rPr>
      </w:pPr>
      <w:r w:rsidRPr="00A12020">
        <w:rPr>
          <w:rFonts w:ascii="Calibri" w:hAnsi="Calibri" w:cs="Calibri"/>
        </w:rPr>
        <w:t xml:space="preserve">(dále jen </w:t>
      </w:r>
      <w:r w:rsidRPr="00A12020">
        <w:rPr>
          <w:rFonts w:ascii="Calibri" w:hAnsi="Calibri" w:cs="Calibri"/>
          <w:b/>
        </w:rPr>
        <w:t>„</w:t>
      </w:r>
      <w:r w:rsidR="003F7700" w:rsidRPr="00A12020">
        <w:rPr>
          <w:rFonts w:ascii="Calibri" w:hAnsi="Calibri" w:cs="Calibri"/>
          <w:b/>
        </w:rPr>
        <w:t>Kupující</w:t>
      </w:r>
      <w:r w:rsidRPr="00A12020">
        <w:rPr>
          <w:rFonts w:ascii="Calibri" w:hAnsi="Calibri" w:cs="Calibri"/>
          <w:b/>
        </w:rPr>
        <w:t>“</w:t>
      </w:r>
      <w:r w:rsidRPr="00A12020">
        <w:rPr>
          <w:rFonts w:ascii="Calibri" w:hAnsi="Calibri" w:cs="Calibri"/>
        </w:rPr>
        <w:t>)</w:t>
      </w:r>
    </w:p>
    <w:p w:rsidR="008C7489" w:rsidRPr="00A12020" w:rsidRDefault="008C7489" w:rsidP="00DD6E87">
      <w:pPr>
        <w:spacing w:before="120"/>
        <w:rPr>
          <w:rFonts w:ascii="Calibri" w:hAnsi="Calibri" w:cs="Calibri"/>
        </w:rPr>
      </w:pPr>
      <w:r w:rsidRPr="00A12020">
        <w:rPr>
          <w:rFonts w:ascii="Calibri" w:hAnsi="Calibri" w:cs="Calibri"/>
        </w:rPr>
        <w:t xml:space="preserve">a </w:t>
      </w:r>
    </w:p>
    <w:p w:rsidR="008C7489" w:rsidRPr="00A12020" w:rsidRDefault="003F7700" w:rsidP="00DE253E">
      <w:pPr>
        <w:tabs>
          <w:tab w:val="left" w:pos="1701"/>
        </w:tabs>
        <w:spacing w:before="120"/>
        <w:rPr>
          <w:rFonts w:ascii="Calibri" w:hAnsi="Calibri" w:cs="Calibri"/>
          <w:b/>
          <w:bCs/>
        </w:rPr>
      </w:pPr>
      <w:r w:rsidRPr="00A12020">
        <w:rPr>
          <w:rFonts w:ascii="Calibri" w:hAnsi="Calibri" w:cs="Calibri"/>
          <w:b/>
        </w:rPr>
        <w:t>Prodávající</w:t>
      </w:r>
      <w:r w:rsidR="00120EFD" w:rsidRPr="00A12020">
        <w:rPr>
          <w:rFonts w:ascii="Calibri" w:hAnsi="Calibri" w:cs="Calibri"/>
          <w:b/>
        </w:rPr>
        <w:t xml:space="preserve">: </w:t>
      </w:r>
      <w:r w:rsidR="00120EFD" w:rsidRPr="00A12020">
        <w:rPr>
          <w:rFonts w:ascii="Calibri" w:hAnsi="Calibri" w:cs="Calibri"/>
          <w:b/>
        </w:rPr>
        <w:tab/>
      </w:r>
      <w:r w:rsidR="00AE235C">
        <w:rPr>
          <w:rFonts w:ascii="Calibri" w:hAnsi="Calibri" w:cs="Calibri"/>
          <w:b/>
        </w:rPr>
        <w:tab/>
      </w:r>
      <w:r w:rsidRPr="00A12020">
        <w:rPr>
          <w:rFonts w:ascii="Calibri" w:hAnsi="Calibri" w:cs="Calibri"/>
          <w:b/>
          <w:bCs/>
          <w:highlight w:val="red"/>
        </w:rPr>
        <w:t>………………………………………………</w:t>
      </w:r>
      <w:proofErr w:type="gramStart"/>
      <w:r w:rsidRPr="00A12020">
        <w:rPr>
          <w:rFonts w:ascii="Calibri" w:hAnsi="Calibri" w:cs="Calibri"/>
          <w:b/>
          <w:bCs/>
          <w:highlight w:val="red"/>
        </w:rPr>
        <w:t>…….</w:t>
      </w:r>
      <w:proofErr w:type="gramEnd"/>
      <w:r w:rsidRPr="00A12020">
        <w:rPr>
          <w:rFonts w:ascii="Calibri" w:hAnsi="Calibri" w:cs="Calibri"/>
          <w:b/>
          <w:bCs/>
          <w:highlight w:val="red"/>
        </w:rPr>
        <w:t>.</w:t>
      </w:r>
    </w:p>
    <w:p w:rsidR="00C062EA" w:rsidRPr="00A12020" w:rsidRDefault="00AE235C" w:rsidP="00DE253E">
      <w:pPr>
        <w:tabs>
          <w:tab w:val="left" w:pos="1560"/>
        </w:tabs>
        <w:ind w:left="1701"/>
        <w:rPr>
          <w:rFonts w:ascii="Calibri" w:hAnsi="Calibri" w:cs="Calibri"/>
          <w:bCs/>
        </w:rPr>
      </w:pPr>
      <w:r>
        <w:rPr>
          <w:rFonts w:ascii="Calibri" w:hAnsi="Calibri" w:cs="Calibri"/>
          <w:bCs/>
        </w:rPr>
        <w:tab/>
      </w:r>
      <w:r w:rsidR="00C062EA" w:rsidRPr="00A12020">
        <w:rPr>
          <w:rFonts w:ascii="Calibri" w:hAnsi="Calibri" w:cs="Calibri"/>
          <w:bCs/>
        </w:rPr>
        <w:t xml:space="preserve">se sídlem: </w:t>
      </w:r>
      <w:r w:rsidR="00DE253E" w:rsidRPr="00A12020">
        <w:rPr>
          <w:rFonts w:ascii="Calibri" w:hAnsi="Calibri" w:cs="Calibri"/>
          <w:b/>
          <w:bCs/>
          <w:highlight w:val="red"/>
        </w:rPr>
        <w:t>………………………………</w:t>
      </w:r>
      <w:proofErr w:type="gramStart"/>
      <w:r w:rsidR="00DE253E" w:rsidRPr="00A12020">
        <w:rPr>
          <w:rFonts w:ascii="Calibri" w:hAnsi="Calibri" w:cs="Calibri"/>
          <w:b/>
          <w:bCs/>
          <w:highlight w:val="red"/>
        </w:rPr>
        <w:t>…….</w:t>
      </w:r>
      <w:proofErr w:type="gramEnd"/>
      <w:r w:rsidR="00DE253E" w:rsidRPr="00A12020">
        <w:rPr>
          <w:rFonts w:ascii="Calibri" w:hAnsi="Calibri" w:cs="Calibri"/>
          <w:b/>
          <w:bCs/>
          <w:highlight w:val="red"/>
        </w:rPr>
        <w:t>.</w:t>
      </w:r>
    </w:p>
    <w:p w:rsidR="008C7489" w:rsidRPr="00A12020" w:rsidRDefault="00AE235C" w:rsidP="00DE253E">
      <w:pPr>
        <w:tabs>
          <w:tab w:val="left" w:pos="1560"/>
        </w:tabs>
        <w:ind w:left="1701"/>
        <w:rPr>
          <w:rFonts w:ascii="Calibri" w:hAnsi="Calibri" w:cs="Calibri"/>
        </w:rPr>
      </w:pPr>
      <w:r>
        <w:rPr>
          <w:rFonts w:ascii="Calibri" w:hAnsi="Calibri" w:cs="Calibri"/>
        </w:rPr>
        <w:tab/>
      </w:r>
      <w:r w:rsidR="008C7489" w:rsidRPr="00A12020">
        <w:rPr>
          <w:rFonts w:ascii="Calibri" w:hAnsi="Calibri" w:cs="Calibri"/>
        </w:rPr>
        <w:t xml:space="preserve">IČ: </w:t>
      </w:r>
      <w:r w:rsidR="003F7700" w:rsidRPr="00A12020">
        <w:rPr>
          <w:rFonts w:ascii="Calibri" w:hAnsi="Calibri" w:cs="Calibri"/>
          <w:b/>
          <w:bCs/>
          <w:highlight w:val="red"/>
          <w:shd w:val="clear" w:color="auto" w:fill="FFFFFF"/>
        </w:rPr>
        <w:t>…………………………………………………</w:t>
      </w:r>
    </w:p>
    <w:p w:rsidR="008C7489" w:rsidRPr="00A12020" w:rsidRDefault="00AE235C" w:rsidP="00DE253E">
      <w:pPr>
        <w:tabs>
          <w:tab w:val="left" w:pos="1560"/>
        </w:tabs>
        <w:ind w:left="1701"/>
        <w:rPr>
          <w:rFonts w:ascii="Calibri" w:hAnsi="Calibri" w:cs="Calibri"/>
        </w:rPr>
      </w:pPr>
      <w:r>
        <w:rPr>
          <w:rFonts w:ascii="Calibri" w:hAnsi="Calibri" w:cs="Calibri"/>
        </w:rPr>
        <w:tab/>
      </w:r>
      <w:r w:rsidR="008C7489" w:rsidRPr="00A12020">
        <w:rPr>
          <w:rFonts w:ascii="Calibri" w:hAnsi="Calibri" w:cs="Calibri"/>
        </w:rPr>
        <w:t xml:space="preserve">DIČ: </w:t>
      </w:r>
      <w:r w:rsidR="00DE253E" w:rsidRPr="00A12020">
        <w:rPr>
          <w:rFonts w:ascii="Calibri" w:hAnsi="Calibri" w:cs="Calibri"/>
          <w:b/>
          <w:bCs/>
          <w:highlight w:val="red"/>
        </w:rPr>
        <w:t>………………………………………………</w:t>
      </w:r>
    </w:p>
    <w:p w:rsidR="003F7700" w:rsidRPr="00A12020" w:rsidRDefault="00AE235C" w:rsidP="00DE253E">
      <w:pPr>
        <w:tabs>
          <w:tab w:val="left" w:pos="1560"/>
        </w:tabs>
        <w:ind w:left="1701" w:right="-283"/>
        <w:rPr>
          <w:rFonts w:ascii="Calibri" w:hAnsi="Calibri" w:cs="Calibri"/>
          <w:lang w:eastAsia="cs-CZ"/>
        </w:rPr>
      </w:pPr>
      <w:r>
        <w:rPr>
          <w:rFonts w:ascii="Calibri" w:hAnsi="Calibri" w:cs="Calibri"/>
          <w:lang w:eastAsia="cs-CZ"/>
        </w:rPr>
        <w:tab/>
      </w:r>
      <w:r w:rsidR="003F7700" w:rsidRPr="00A12020">
        <w:rPr>
          <w:rFonts w:ascii="Calibri" w:hAnsi="Calibri" w:cs="Calibri"/>
          <w:lang w:eastAsia="cs-CZ"/>
        </w:rPr>
        <w:t xml:space="preserve">zastoupen: </w:t>
      </w:r>
      <w:r w:rsidR="003F7700" w:rsidRPr="00A12020">
        <w:rPr>
          <w:rFonts w:ascii="Calibri" w:hAnsi="Calibri" w:cs="Calibri"/>
          <w:b/>
          <w:highlight w:val="red"/>
          <w:lang w:eastAsia="cs-CZ"/>
        </w:rPr>
        <w:t>…………………………………</w:t>
      </w:r>
      <w:proofErr w:type="gramStart"/>
      <w:r w:rsidR="003F7700" w:rsidRPr="00A12020">
        <w:rPr>
          <w:rFonts w:ascii="Calibri" w:hAnsi="Calibri" w:cs="Calibri"/>
          <w:b/>
          <w:highlight w:val="red"/>
          <w:lang w:eastAsia="cs-CZ"/>
        </w:rPr>
        <w:t>…….</w:t>
      </w:r>
      <w:proofErr w:type="gramEnd"/>
      <w:r w:rsidR="003F7700" w:rsidRPr="00A12020">
        <w:rPr>
          <w:rFonts w:ascii="Calibri" w:hAnsi="Calibri" w:cs="Calibri"/>
          <w:b/>
          <w:highlight w:val="red"/>
          <w:lang w:eastAsia="cs-CZ"/>
        </w:rPr>
        <w:t>.,…………………….………..</w:t>
      </w:r>
    </w:p>
    <w:p w:rsidR="008C7489" w:rsidRPr="00A12020" w:rsidRDefault="00AE235C" w:rsidP="00DE253E">
      <w:pPr>
        <w:tabs>
          <w:tab w:val="left" w:pos="1560"/>
        </w:tabs>
        <w:ind w:left="1701"/>
        <w:rPr>
          <w:rFonts w:ascii="Calibri" w:hAnsi="Calibri" w:cs="Calibri"/>
          <w:bCs/>
        </w:rPr>
      </w:pPr>
      <w:r>
        <w:rPr>
          <w:rFonts w:ascii="Calibri" w:hAnsi="Calibri" w:cs="Calibri"/>
        </w:rPr>
        <w:tab/>
      </w:r>
      <w:r w:rsidR="008C7489" w:rsidRPr="00A12020">
        <w:rPr>
          <w:rFonts w:ascii="Calibri" w:hAnsi="Calibri" w:cs="Calibri"/>
        </w:rPr>
        <w:t xml:space="preserve">bankovní spojení: </w:t>
      </w:r>
      <w:proofErr w:type="spellStart"/>
      <w:r w:rsidR="003F7700" w:rsidRPr="00A12020">
        <w:rPr>
          <w:rFonts w:ascii="Calibri" w:hAnsi="Calibri" w:cs="Calibri"/>
        </w:rPr>
        <w:t>č.ú</w:t>
      </w:r>
      <w:proofErr w:type="spellEnd"/>
      <w:r w:rsidR="003F7700" w:rsidRPr="00A12020">
        <w:rPr>
          <w:rFonts w:ascii="Calibri" w:hAnsi="Calibri" w:cs="Calibri"/>
        </w:rPr>
        <w:t xml:space="preserve">.: </w:t>
      </w:r>
      <w:r w:rsidR="003F7700" w:rsidRPr="00A12020">
        <w:rPr>
          <w:rFonts w:ascii="Calibri" w:hAnsi="Calibri" w:cs="Calibri"/>
          <w:b/>
          <w:highlight w:val="red"/>
        </w:rPr>
        <w:t>…………………/</w:t>
      </w:r>
      <w:proofErr w:type="gramStart"/>
      <w:r w:rsidR="003F7700" w:rsidRPr="00A12020">
        <w:rPr>
          <w:rFonts w:ascii="Calibri" w:hAnsi="Calibri" w:cs="Calibri"/>
          <w:b/>
          <w:highlight w:val="red"/>
        </w:rPr>
        <w:t>…….</w:t>
      </w:r>
      <w:proofErr w:type="gramEnd"/>
      <w:r w:rsidR="00097652" w:rsidRPr="00A12020">
        <w:rPr>
          <w:rFonts w:ascii="Calibri" w:hAnsi="Calibri" w:cs="Calibri"/>
          <w:b/>
          <w:highlight w:val="red"/>
        </w:rPr>
        <w:t>,</w:t>
      </w:r>
      <w:r w:rsidR="003F7700" w:rsidRPr="00A12020">
        <w:rPr>
          <w:rFonts w:ascii="Calibri" w:hAnsi="Calibri" w:cs="Calibri"/>
        </w:rPr>
        <w:t xml:space="preserve">banka: </w:t>
      </w:r>
      <w:r w:rsidR="003F7700" w:rsidRPr="00A12020">
        <w:rPr>
          <w:rFonts w:ascii="Calibri" w:hAnsi="Calibri" w:cs="Calibri"/>
          <w:b/>
          <w:highlight w:val="red"/>
        </w:rPr>
        <w:t>………………………..</w:t>
      </w:r>
    </w:p>
    <w:p w:rsidR="008C7489" w:rsidRPr="00A12020" w:rsidRDefault="00AE235C" w:rsidP="00120EFD">
      <w:pPr>
        <w:tabs>
          <w:tab w:val="left" w:pos="1134"/>
        </w:tabs>
        <w:spacing w:before="100"/>
        <w:ind w:left="1134" w:firstLine="709"/>
        <w:rPr>
          <w:rFonts w:ascii="Calibri" w:hAnsi="Calibri" w:cs="Calibri"/>
        </w:rPr>
      </w:pPr>
      <w:r>
        <w:rPr>
          <w:rFonts w:ascii="Calibri" w:hAnsi="Calibri" w:cs="Calibri"/>
        </w:rPr>
        <w:tab/>
      </w:r>
      <w:r w:rsidR="008C7489" w:rsidRPr="00A12020">
        <w:rPr>
          <w:rFonts w:ascii="Calibri" w:hAnsi="Calibri" w:cs="Calibri"/>
        </w:rPr>
        <w:t xml:space="preserve">(dále jen </w:t>
      </w:r>
      <w:r w:rsidR="008C7489" w:rsidRPr="00A12020">
        <w:rPr>
          <w:rFonts w:ascii="Calibri" w:hAnsi="Calibri" w:cs="Calibri"/>
          <w:b/>
        </w:rPr>
        <w:t>„</w:t>
      </w:r>
      <w:r w:rsidR="003F7700" w:rsidRPr="00A12020">
        <w:rPr>
          <w:rFonts w:ascii="Calibri" w:hAnsi="Calibri" w:cs="Calibri"/>
          <w:b/>
        </w:rPr>
        <w:t>Prodávající</w:t>
      </w:r>
      <w:r w:rsidR="008C7489" w:rsidRPr="00A12020">
        <w:rPr>
          <w:rFonts w:ascii="Calibri" w:hAnsi="Calibri" w:cs="Calibri"/>
          <w:b/>
        </w:rPr>
        <w:t>“</w:t>
      </w:r>
      <w:r w:rsidR="008C7489" w:rsidRPr="00A12020">
        <w:rPr>
          <w:rFonts w:ascii="Calibri" w:hAnsi="Calibri" w:cs="Calibri"/>
        </w:rPr>
        <w:t>)</w:t>
      </w:r>
    </w:p>
    <w:p w:rsidR="008C7489" w:rsidRPr="00A12020" w:rsidRDefault="008C7489" w:rsidP="00120EFD">
      <w:pPr>
        <w:tabs>
          <w:tab w:val="left" w:pos="1134"/>
        </w:tabs>
        <w:spacing w:before="100"/>
        <w:ind w:left="1134"/>
        <w:rPr>
          <w:rFonts w:ascii="Calibri" w:hAnsi="Calibri" w:cs="Calibri"/>
        </w:rPr>
      </w:pPr>
      <w:r w:rsidRPr="00A12020">
        <w:rPr>
          <w:rFonts w:ascii="Calibri" w:hAnsi="Calibri" w:cs="Calibri"/>
        </w:rPr>
        <w:tab/>
      </w:r>
      <w:r w:rsidRPr="00A12020">
        <w:rPr>
          <w:rFonts w:ascii="Calibri" w:hAnsi="Calibri" w:cs="Calibri"/>
        </w:rPr>
        <w:tab/>
      </w:r>
      <w:r w:rsidRPr="00A12020">
        <w:rPr>
          <w:rFonts w:ascii="Calibri" w:hAnsi="Calibri" w:cs="Calibri"/>
        </w:rPr>
        <w:tab/>
        <w:t>(společně také jako „</w:t>
      </w:r>
      <w:r w:rsidRPr="00A12020">
        <w:rPr>
          <w:rFonts w:ascii="Calibri" w:hAnsi="Calibri" w:cs="Calibri"/>
          <w:b/>
        </w:rPr>
        <w:t>Smluvní strany</w:t>
      </w:r>
      <w:r w:rsidRPr="00A12020">
        <w:rPr>
          <w:rFonts w:ascii="Calibri" w:hAnsi="Calibri" w:cs="Calibri"/>
        </w:rPr>
        <w:t>“)</w:t>
      </w:r>
    </w:p>
    <w:p w:rsidR="008C7489" w:rsidRPr="00A12020" w:rsidRDefault="008C7489" w:rsidP="00233274">
      <w:pPr>
        <w:pStyle w:val="Nadpis1"/>
        <w:tabs>
          <w:tab w:val="left" w:pos="0"/>
        </w:tabs>
        <w:spacing w:before="120"/>
        <w:rPr>
          <w:rFonts w:ascii="Calibri" w:hAnsi="Calibri" w:cs="Calibri"/>
          <w:b w:val="0"/>
          <w:bCs/>
          <w:i/>
          <w:sz w:val="24"/>
          <w:szCs w:val="24"/>
        </w:rPr>
      </w:pPr>
      <w:r w:rsidRPr="00A12020">
        <w:rPr>
          <w:rFonts w:ascii="Calibri" w:hAnsi="Calibri" w:cs="Calibri"/>
          <w:b w:val="0"/>
          <w:bCs/>
          <w:i/>
          <w:sz w:val="24"/>
          <w:szCs w:val="24"/>
        </w:rPr>
        <w:t>tímto uzavírají ní</w:t>
      </w:r>
      <w:r w:rsidR="00233274" w:rsidRPr="00A12020">
        <w:rPr>
          <w:rFonts w:ascii="Calibri" w:hAnsi="Calibri" w:cs="Calibri"/>
          <w:b w:val="0"/>
          <w:bCs/>
          <w:i/>
          <w:sz w:val="24"/>
          <w:szCs w:val="24"/>
        </w:rPr>
        <w:t>že uvedeného dne, měsíce a roku</w:t>
      </w:r>
    </w:p>
    <w:p w:rsidR="008C7489" w:rsidRPr="00A12020" w:rsidRDefault="008C7489" w:rsidP="008C7489">
      <w:pPr>
        <w:pStyle w:val="Nadpis1"/>
        <w:tabs>
          <w:tab w:val="left" w:pos="0"/>
        </w:tabs>
        <w:rPr>
          <w:rFonts w:ascii="Calibri" w:hAnsi="Calibri" w:cs="Calibri"/>
          <w:b w:val="0"/>
          <w:bCs/>
          <w:i/>
          <w:sz w:val="24"/>
          <w:szCs w:val="24"/>
        </w:rPr>
      </w:pPr>
      <w:r w:rsidRPr="00A12020">
        <w:rPr>
          <w:rFonts w:ascii="Calibri" w:hAnsi="Calibri" w:cs="Calibri"/>
          <w:b w:val="0"/>
          <w:bCs/>
          <w:i/>
          <w:sz w:val="24"/>
          <w:szCs w:val="24"/>
        </w:rPr>
        <w:t>tuto</w:t>
      </w:r>
    </w:p>
    <w:p w:rsidR="008C7489" w:rsidRPr="00A12020" w:rsidRDefault="003F7700" w:rsidP="003F7700">
      <w:pPr>
        <w:pStyle w:val="Nadpis1"/>
        <w:tabs>
          <w:tab w:val="left" w:pos="0"/>
        </w:tabs>
        <w:rPr>
          <w:rFonts w:ascii="Calibri" w:hAnsi="Calibri" w:cs="Calibri"/>
          <w:bCs/>
          <w:iCs/>
          <w:sz w:val="28"/>
          <w:szCs w:val="28"/>
        </w:rPr>
      </w:pPr>
      <w:r w:rsidRPr="00A12020">
        <w:rPr>
          <w:rFonts w:ascii="Calibri" w:hAnsi="Calibri" w:cs="Calibri"/>
          <w:bCs/>
          <w:iCs/>
          <w:sz w:val="28"/>
          <w:szCs w:val="28"/>
        </w:rPr>
        <w:t>KUPNÍ SMLOUVU</w:t>
      </w:r>
    </w:p>
    <w:p w:rsidR="008C7489" w:rsidRDefault="008C7489" w:rsidP="008C7489">
      <w:pPr>
        <w:pStyle w:val="Nadpis1"/>
        <w:tabs>
          <w:tab w:val="left" w:pos="0"/>
        </w:tabs>
        <w:rPr>
          <w:rFonts w:ascii="Calibri" w:hAnsi="Calibri" w:cs="Calibri"/>
          <w:b w:val="0"/>
          <w:bCs/>
          <w:iCs/>
          <w:sz w:val="24"/>
          <w:szCs w:val="24"/>
        </w:rPr>
      </w:pPr>
      <w:r w:rsidRPr="00A12020">
        <w:rPr>
          <w:rFonts w:ascii="Calibri" w:hAnsi="Calibri" w:cs="Calibri"/>
          <w:b w:val="0"/>
          <w:bCs/>
          <w:iCs/>
          <w:sz w:val="24"/>
          <w:szCs w:val="24"/>
        </w:rPr>
        <w:t>(dále jen „</w:t>
      </w:r>
      <w:r w:rsidRPr="00A12020">
        <w:rPr>
          <w:rFonts w:ascii="Calibri" w:hAnsi="Calibri" w:cs="Calibri"/>
          <w:bCs/>
          <w:iCs/>
          <w:sz w:val="24"/>
          <w:szCs w:val="24"/>
        </w:rPr>
        <w:t>Smlouva</w:t>
      </w:r>
      <w:r w:rsidRPr="00A12020">
        <w:rPr>
          <w:rFonts w:ascii="Calibri" w:hAnsi="Calibri" w:cs="Calibri"/>
          <w:b w:val="0"/>
          <w:bCs/>
          <w:iCs/>
          <w:sz w:val="24"/>
          <w:szCs w:val="24"/>
        </w:rPr>
        <w:t>“)</w:t>
      </w:r>
    </w:p>
    <w:p w:rsidR="008A5BED" w:rsidRPr="008A5BED" w:rsidRDefault="008A5BED" w:rsidP="008A5BED"/>
    <w:p w:rsidR="008C7489" w:rsidRPr="00A12020" w:rsidRDefault="008C7489" w:rsidP="00111098">
      <w:pPr>
        <w:pStyle w:val="Nadpis1"/>
        <w:tabs>
          <w:tab w:val="left" w:pos="0"/>
        </w:tabs>
        <w:rPr>
          <w:rFonts w:ascii="Calibri" w:hAnsi="Calibri" w:cs="Calibri"/>
          <w:sz w:val="24"/>
          <w:szCs w:val="24"/>
        </w:rPr>
      </w:pPr>
      <w:r w:rsidRPr="00A12020">
        <w:rPr>
          <w:rFonts w:ascii="Calibri" w:hAnsi="Calibri" w:cs="Calibri"/>
          <w:sz w:val="24"/>
          <w:szCs w:val="24"/>
        </w:rPr>
        <w:t>Čl. II.</w:t>
      </w:r>
    </w:p>
    <w:p w:rsidR="008C7489" w:rsidRPr="00A12020" w:rsidRDefault="008C7489" w:rsidP="003C4C1A">
      <w:pPr>
        <w:spacing w:after="60"/>
        <w:jc w:val="center"/>
        <w:rPr>
          <w:rFonts w:ascii="Calibri" w:hAnsi="Calibri" w:cs="Calibri"/>
          <w:b/>
        </w:rPr>
      </w:pPr>
      <w:r w:rsidRPr="00A12020">
        <w:rPr>
          <w:rFonts w:ascii="Calibri" w:hAnsi="Calibri" w:cs="Calibri"/>
          <w:b/>
        </w:rPr>
        <w:t>Úvodní ustanovení</w:t>
      </w:r>
    </w:p>
    <w:p w:rsidR="00777ED3" w:rsidRPr="00FC7920" w:rsidRDefault="00D87EDA" w:rsidP="004B0548">
      <w:pPr>
        <w:numPr>
          <w:ilvl w:val="0"/>
          <w:numId w:val="4"/>
        </w:numPr>
        <w:spacing w:before="60" w:after="60"/>
        <w:ind w:left="357" w:hanging="357"/>
        <w:jc w:val="both"/>
        <w:rPr>
          <w:rFonts w:ascii="Calibri" w:hAnsi="Calibri" w:cs="Calibri"/>
        </w:rPr>
      </w:pPr>
      <w:r w:rsidRPr="00A12020">
        <w:rPr>
          <w:rFonts w:ascii="Calibri" w:hAnsi="Calibri" w:cs="Calibri"/>
        </w:rPr>
        <w:t>Kupující</w:t>
      </w:r>
      <w:r w:rsidR="007737F3" w:rsidRPr="00A12020">
        <w:rPr>
          <w:rFonts w:ascii="Calibri" w:hAnsi="Calibri" w:cs="Calibri"/>
        </w:rPr>
        <w:t xml:space="preserve"> uzavírá tuto S</w:t>
      </w:r>
      <w:r w:rsidR="00092C40" w:rsidRPr="00A12020">
        <w:rPr>
          <w:rFonts w:ascii="Calibri" w:hAnsi="Calibri" w:cs="Calibri"/>
        </w:rPr>
        <w:t xml:space="preserve">mlouvu s </w:t>
      </w:r>
      <w:r w:rsidRPr="00A12020">
        <w:rPr>
          <w:rFonts w:ascii="Calibri" w:hAnsi="Calibri" w:cs="Calibri"/>
        </w:rPr>
        <w:t>prodávajícím</w:t>
      </w:r>
      <w:r w:rsidR="00092C40" w:rsidRPr="00A12020">
        <w:rPr>
          <w:rFonts w:ascii="Calibri" w:hAnsi="Calibri" w:cs="Calibri"/>
        </w:rPr>
        <w:t xml:space="preserve"> jako logický krok následující po </w:t>
      </w:r>
      <w:r w:rsidR="00FC7920">
        <w:rPr>
          <w:rFonts w:ascii="Calibri" w:hAnsi="Calibri" w:cs="Calibri"/>
        </w:rPr>
        <w:t>zadávacím řízení</w:t>
      </w:r>
      <w:r w:rsidR="00092C40" w:rsidRPr="00A12020">
        <w:rPr>
          <w:rFonts w:ascii="Calibri" w:hAnsi="Calibri" w:cs="Calibri"/>
        </w:rPr>
        <w:t xml:space="preserve"> veřejné zakázky </w:t>
      </w:r>
      <w:r w:rsidR="003E7138" w:rsidRPr="00A12020">
        <w:rPr>
          <w:rFonts w:ascii="Calibri" w:hAnsi="Calibri" w:cs="Calibri"/>
          <w:b/>
          <w:bCs/>
          <w:i/>
          <w:iCs/>
        </w:rPr>
        <w:t>„</w:t>
      </w:r>
      <w:r w:rsidR="00FC7920">
        <w:rPr>
          <w:rFonts w:ascii="Calibri" w:hAnsi="Calibri" w:cs="Calibri"/>
          <w:b/>
          <w:bCs/>
          <w:i/>
          <w:iCs/>
        </w:rPr>
        <w:t>NÁKUP VÍCEÚČELOVÉHO KOMUNÁLNÍHO STROJE VČETNĚ PŘÍSLUŠENSTVÍ</w:t>
      </w:r>
      <w:r w:rsidR="003E7138" w:rsidRPr="00A12020">
        <w:rPr>
          <w:rFonts w:ascii="Calibri" w:hAnsi="Calibri" w:cs="Calibri"/>
          <w:b/>
          <w:bCs/>
          <w:i/>
          <w:iCs/>
        </w:rPr>
        <w:t>“</w:t>
      </w:r>
      <w:r w:rsidR="009E4CDF" w:rsidRPr="00A12020">
        <w:rPr>
          <w:rFonts w:ascii="Calibri" w:hAnsi="Calibri" w:cs="Calibri"/>
          <w:b/>
          <w:bCs/>
          <w:i/>
          <w:iCs/>
        </w:rPr>
        <w:t xml:space="preserve"> </w:t>
      </w:r>
      <w:r w:rsidRPr="00A12020">
        <w:rPr>
          <w:rFonts w:ascii="Calibri" w:hAnsi="Calibri" w:cs="Calibri"/>
          <w:bCs/>
          <w:iCs/>
        </w:rPr>
        <w:t xml:space="preserve">zadávané </w:t>
      </w:r>
      <w:r w:rsidR="00DE253E" w:rsidRPr="00A12020">
        <w:rPr>
          <w:rFonts w:ascii="Calibri" w:hAnsi="Calibri" w:cs="Calibri"/>
          <w:bCs/>
          <w:iCs/>
        </w:rPr>
        <w:t xml:space="preserve">jako </w:t>
      </w:r>
      <w:r w:rsidR="00FC7920">
        <w:rPr>
          <w:rFonts w:ascii="Calibri" w:hAnsi="Calibri" w:cs="Calibri"/>
          <w:bCs/>
          <w:iCs/>
        </w:rPr>
        <w:t xml:space="preserve">podlimitní </w:t>
      </w:r>
      <w:r w:rsidR="00DE253E" w:rsidRPr="00A12020">
        <w:rPr>
          <w:rFonts w:ascii="Calibri" w:hAnsi="Calibri" w:cs="Calibri"/>
          <w:bCs/>
          <w:iCs/>
        </w:rPr>
        <w:t xml:space="preserve">veřejná zakázka </w:t>
      </w:r>
      <w:r w:rsidR="00FC7920">
        <w:rPr>
          <w:rFonts w:ascii="Calibri" w:hAnsi="Calibri" w:cs="Calibri"/>
          <w:bCs/>
          <w:iCs/>
        </w:rPr>
        <w:t xml:space="preserve">v režimu </w:t>
      </w:r>
      <w:r w:rsidR="00DE253E" w:rsidRPr="00A12020">
        <w:rPr>
          <w:rFonts w:ascii="Calibri" w:hAnsi="Calibri" w:cs="Calibri"/>
          <w:bCs/>
          <w:iCs/>
        </w:rPr>
        <w:t xml:space="preserve">zákona č. 134/2016 Sb., o zadávání veřejných zakázek, v platném znění </w:t>
      </w:r>
      <w:r w:rsidRPr="00A12020">
        <w:rPr>
          <w:rFonts w:ascii="Calibri" w:hAnsi="Calibri" w:cs="Calibri"/>
          <w:bCs/>
          <w:iCs/>
        </w:rPr>
        <w:t>(dále jen „</w:t>
      </w:r>
      <w:r w:rsidR="00FC7920">
        <w:rPr>
          <w:rFonts w:ascii="Calibri" w:hAnsi="Calibri" w:cs="Calibri"/>
          <w:b/>
          <w:bCs/>
          <w:iCs/>
        </w:rPr>
        <w:t xml:space="preserve">zadávací </w:t>
      </w:r>
      <w:r w:rsidRPr="00A12020">
        <w:rPr>
          <w:rFonts w:ascii="Calibri" w:hAnsi="Calibri" w:cs="Calibri"/>
          <w:b/>
          <w:bCs/>
          <w:iCs/>
        </w:rPr>
        <w:t>řízení</w:t>
      </w:r>
      <w:r w:rsidRPr="00A12020">
        <w:rPr>
          <w:rFonts w:ascii="Calibri" w:hAnsi="Calibri" w:cs="Calibri"/>
          <w:bCs/>
          <w:iCs/>
        </w:rPr>
        <w:t>“)</w:t>
      </w:r>
      <w:r w:rsidR="00092C40" w:rsidRPr="00A12020">
        <w:rPr>
          <w:rFonts w:ascii="Calibri" w:hAnsi="Calibri" w:cs="Calibri"/>
        </w:rPr>
        <w:t xml:space="preserve">. </w:t>
      </w:r>
      <w:r w:rsidR="00092C40" w:rsidRPr="00A12020">
        <w:rPr>
          <w:rFonts w:ascii="Calibri" w:hAnsi="Calibri" w:cs="Calibri"/>
          <w:bCs/>
        </w:rPr>
        <w:t xml:space="preserve">Všechny podmínky uvedené </w:t>
      </w:r>
      <w:r w:rsidR="00FC7920">
        <w:rPr>
          <w:rFonts w:ascii="Calibri" w:hAnsi="Calibri" w:cs="Calibri"/>
          <w:bCs/>
        </w:rPr>
        <w:t>v zadávacím</w:t>
      </w:r>
      <w:r w:rsidR="00092C40" w:rsidRPr="00A12020">
        <w:rPr>
          <w:rFonts w:ascii="Calibri" w:hAnsi="Calibri" w:cs="Calibri"/>
          <w:bCs/>
        </w:rPr>
        <w:t xml:space="preserve"> řízení (</w:t>
      </w:r>
      <w:r w:rsidR="00DE253E" w:rsidRPr="00A12020">
        <w:rPr>
          <w:rFonts w:ascii="Calibri" w:hAnsi="Calibri" w:cs="Calibri"/>
          <w:bCs/>
        </w:rPr>
        <w:t>tj. zejména</w:t>
      </w:r>
      <w:r w:rsidR="009E4CDF" w:rsidRPr="00A12020">
        <w:rPr>
          <w:rFonts w:ascii="Calibri" w:hAnsi="Calibri" w:cs="Calibri"/>
          <w:bCs/>
        </w:rPr>
        <w:t xml:space="preserve"> </w:t>
      </w:r>
      <w:r w:rsidR="00FC7920">
        <w:rPr>
          <w:rFonts w:ascii="Calibri" w:hAnsi="Calibri" w:cs="Calibri"/>
          <w:bCs/>
        </w:rPr>
        <w:t>Z</w:t>
      </w:r>
      <w:r w:rsidR="00DE253E" w:rsidRPr="00A12020">
        <w:rPr>
          <w:rFonts w:ascii="Calibri" w:hAnsi="Calibri" w:cs="Calibri"/>
          <w:bCs/>
        </w:rPr>
        <w:t>adávací dokumentaci</w:t>
      </w:r>
      <w:r w:rsidR="00092C40" w:rsidRPr="00A12020">
        <w:rPr>
          <w:rFonts w:ascii="Calibri" w:hAnsi="Calibri" w:cs="Calibri"/>
          <w:bCs/>
        </w:rPr>
        <w:t xml:space="preserve"> včetně všech příloh</w:t>
      </w:r>
      <w:r w:rsidRPr="00A12020">
        <w:rPr>
          <w:rFonts w:ascii="Calibri" w:hAnsi="Calibri" w:cs="Calibri"/>
          <w:bCs/>
        </w:rPr>
        <w:t xml:space="preserve"> aj.</w:t>
      </w:r>
      <w:r w:rsidR="00092C40" w:rsidRPr="00A12020">
        <w:rPr>
          <w:rFonts w:ascii="Calibri" w:hAnsi="Calibri" w:cs="Calibri"/>
          <w:bCs/>
        </w:rPr>
        <w:t xml:space="preserve">) této veřejné zakázky </w:t>
      </w:r>
      <w:r w:rsidR="00507666" w:rsidRPr="00A12020">
        <w:rPr>
          <w:rFonts w:ascii="Calibri" w:hAnsi="Calibri" w:cs="Calibri"/>
          <w:bCs/>
        </w:rPr>
        <w:t>jakož i údaje v nabídce účastníka (dodavatele)</w:t>
      </w:r>
      <w:r w:rsidR="00092C40" w:rsidRPr="00A12020">
        <w:rPr>
          <w:rFonts w:ascii="Calibri" w:hAnsi="Calibri" w:cs="Calibri"/>
          <w:bCs/>
        </w:rPr>
        <w:t xml:space="preserve"> jsou platné pro plnění zakázky i když nejsou výslovně uvedeny v této</w:t>
      </w:r>
      <w:r w:rsidRPr="00A12020">
        <w:rPr>
          <w:rFonts w:ascii="Calibri" w:hAnsi="Calibri" w:cs="Calibri"/>
          <w:bCs/>
        </w:rPr>
        <w:t xml:space="preserve"> S</w:t>
      </w:r>
      <w:r w:rsidR="00092C40" w:rsidRPr="00A12020">
        <w:rPr>
          <w:rFonts w:ascii="Calibri" w:hAnsi="Calibri" w:cs="Calibri"/>
          <w:bCs/>
        </w:rPr>
        <w:t>mlouvě.</w:t>
      </w:r>
      <w:r w:rsidR="000905AD" w:rsidRPr="00A12020">
        <w:rPr>
          <w:rFonts w:ascii="Calibri" w:hAnsi="Calibri" w:cs="Calibri"/>
          <w:bCs/>
        </w:rPr>
        <w:t xml:space="preserve"> </w:t>
      </w:r>
    </w:p>
    <w:p w:rsidR="003D4270" w:rsidRDefault="00FC7920" w:rsidP="003D4270">
      <w:pPr>
        <w:numPr>
          <w:ilvl w:val="0"/>
          <w:numId w:val="4"/>
        </w:numPr>
        <w:spacing w:before="60" w:after="60"/>
        <w:ind w:left="357" w:hanging="357"/>
        <w:jc w:val="both"/>
        <w:rPr>
          <w:rFonts w:ascii="Calibri" w:hAnsi="Calibri" w:cs="Calibri"/>
          <w:spacing w:val="-2"/>
        </w:rPr>
      </w:pPr>
      <w:r w:rsidRPr="00FC7920">
        <w:rPr>
          <w:rFonts w:ascii="Calibri" w:hAnsi="Calibri" w:cs="Calibri"/>
        </w:rPr>
        <w:t xml:space="preserve">Smluvní strany prohlašují, že se před uzavřením této Smlouvy nedopustily v souvislosti se zadávacím  řízením samy nebo prostřednictvím jiné osoby žádného jednání, jež by odporovalo zákonu nebo dobrým mravům nebo by zákon obcházelo, zejména že nenabízely žádné výhody osobám podílejícím se na zadání veřejné zakázky, na jejíž plnění zadavatel, tj. </w:t>
      </w:r>
      <w:r w:rsidR="00AE0CBF">
        <w:rPr>
          <w:rFonts w:ascii="Calibri" w:hAnsi="Calibri" w:cs="Calibri"/>
        </w:rPr>
        <w:t>kupující</w:t>
      </w:r>
      <w:r w:rsidRPr="00FC7920">
        <w:rPr>
          <w:rFonts w:ascii="Calibri" w:hAnsi="Calibri" w:cs="Calibri"/>
        </w:rPr>
        <w:t>, uzavřel s vítězným účastníkem, tj. dodavatelem, tuto Smlouvu, a že se zejména ve vztahu k ostatním účastníkům nedopustily žádného jednání narušujícího hospodářskou soutěž.</w:t>
      </w:r>
    </w:p>
    <w:p w:rsidR="00007873" w:rsidRPr="00007873" w:rsidRDefault="00007873" w:rsidP="008E0F0F">
      <w:pPr>
        <w:spacing w:before="60" w:after="60"/>
        <w:ind w:left="357"/>
        <w:jc w:val="both"/>
        <w:rPr>
          <w:rFonts w:ascii="Calibri" w:hAnsi="Calibri" w:cs="Calibri"/>
          <w:spacing w:val="-2"/>
        </w:rPr>
      </w:pPr>
    </w:p>
    <w:p w:rsidR="007679E5" w:rsidRPr="00964BE5" w:rsidRDefault="007679E5" w:rsidP="003D4270">
      <w:pPr>
        <w:rPr>
          <w:sz w:val="12"/>
          <w:szCs w:val="12"/>
        </w:rPr>
      </w:pPr>
    </w:p>
    <w:p w:rsidR="008C7489" w:rsidRPr="00A12020" w:rsidRDefault="008C7489" w:rsidP="00FC7920">
      <w:pPr>
        <w:pStyle w:val="Nadpis1"/>
        <w:tabs>
          <w:tab w:val="left" w:pos="0"/>
        </w:tabs>
        <w:rPr>
          <w:rFonts w:ascii="Calibri" w:hAnsi="Calibri" w:cs="Calibri"/>
          <w:sz w:val="24"/>
          <w:szCs w:val="24"/>
        </w:rPr>
      </w:pPr>
      <w:r w:rsidRPr="00A12020">
        <w:rPr>
          <w:rFonts w:ascii="Calibri" w:hAnsi="Calibri" w:cs="Calibri"/>
          <w:sz w:val="24"/>
          <w:szCs w:val="24"/>
        </w:rPr>
        <w:t>Čl. III.</w:t>
      </w:r>
    </w:p>
    <w:p w:rsidR="008C7489" w:rsidRDefault="008C7489" w:rsidP="003C4C1A">
      <w:pPr>
        <w:pStyle w:val="Nadpis1"/>
        <w:tabs>
          <w:tab w:val="left" w:pos="0"/>
        </w:tabs>
        <w:spacing w:after="60"/>
        <w:rPr>
          <w:rFonts w:ascii="Calibri" w:hAnsi="Calibri" w:cs="Calibri"/>
          <w:sz w:val="24"/>
          <w:szCs w:val="24"/>
        </w:rPr>
      </w:pPr>
      <w:r w:rsidRPr="00A12020">
        <w:rPr>
          <w:rFonts w:ascii="Calibri" w:hAnsi="Calibri" w:cs="Calibri"/>
          <w:sz w:val="24"/>
          <w:szCs w:val="24"/>
        </w:rPr>
        <w:t>Předmět Smlouvy</w:t>
      </w:r>
    </w:p>
    <w:p w:rsidR="00120EFD" w:rsidRPr="00A12020" w:rsidRDefault="00B022F1" w:rsidP="00120EFD">
      <w:pPr>
        <w:numPr>
          <w:ilvl w:val="0"/>
          <w:numId w:val="1"/>
        </w:numPr>
        <w:tabs>
          <w:tab w:val="left" w:pos="360"/>
        </w:tabs>
        <w:spacing w:before="60" w:after="60"/>
        <w:ind w:left="357" w:hanging="357"/>
        <w:jc w:val="both"/>
        <w:rPr>
          <w:rFonts w:ascii="Calibri" w:hAnsi="Calibri" w:cs="Calibri"/>
        </w:rPr>
      </w:pPr>
      <w:r w:rsidRPr="00A12020">
        <w:rPr>
          <w:rFonts w:ascii="Calibri" w:hAnsi="Calibri" w:cs="Calibri"/>
        </w:rPr>
        <w:t xml:space="preserve">Předmětem této </w:t>
      </w:r>
      <w:r w:rsidR="00621ECA" w:rsidRPr="00A12020">
        <w:rPr>
          <w:rFonts w:ascii="Calibri" w:hAnsi="Calibri" w:cs="Calibri"/>
        </w:rPr>
        <w:t>Smlouvy je</w:t>
      </w:r>
      <w:r w:rsidRPr="00A12020">
        <w:rPr>
          <w:rFonts w:ascii="Calibri" w:hAnsi="Calibri" w:cs="Calibri"/>
        </w:rPr>
        <w:t xml:space="preserve"> řádné a včasné plnění </w:t>
      </w:r>
      <w:r w:rsidR="00A42720">
        <w:rPr>
          <w:rFonts w:ascii="Calibri" w:hAnsi="Calibri" w:cs="Calibri"/>
        </w:rPr>
        <w:t>spočívající</w:t>
      </w:r>
      <w:r w:rsidR="00DE253E" w:rsidRPr="00A12020">
        <w:rPr>
          <w:rFonts w:ascii="Calibri" w:hAnsi="Calibri" w:cs="Calibri"/>
        </w:rPr>
        <w:t xml:space="preserve"> v dodávce </w:t>
      </w:r>
      <w:r w:rsidR="00DE253E" w:rsidRPr="00A12020">
        <w:rPr>
          <w:rFonts w:ascii="Calibri" w:hAnsi="Calibri" w:cs="Calibri"/>
          <w:b/>
        </w:rPr>
        <w:t xml:space="preserve">nového </w:t>
      </w:r>
      <w:r w:rsidR="00111098">
        <w:rPr>
          <w:rFonts w:ascii="Calibri" w:hAnsi="Calibri" w:cs="Calibri"/>
          <w:b/>
        </w:rPr>
        <w:t>víceúčelového komunálního stroje</w:t>
      </w:r>
      <w:r w:rsidR="00DE253E" w:rsidRPr="00A12020">
        <w:rPr>
          <w:rFonts w:ascii="Calibri" w:hAnsi="Calibri" w:cs="Calibri"/>
        </w:rPr>
        <w:t xml:space="preserve"> </w:t>
      </w:r>
      <w:r w:rsidR="008E0F0F" w:rsidRPr="008E0F0F">
        <w:rPr>
          <w:rFonts w:ascii="Calibri" w:hAnsi="Calibri" w:cs="Calibri"/>
          <w:b/>
          <w:bCs/>
        </w:rPr>
        <w:t>s celkovou hmotností</w:t>
      </w:r>
      <w:r w:rsidR="008E0F0F">
        <w:rPr>
          <w:rFonts w:ascii="Calibri" w:hAnsi="Calibri" w:cs="Calibri"/>
        </w:rPr>
        <w:t xml:space="preserve"> </w:t>
      </w:r>
      <w:r w:rsidR="00007873" w:rsidRPr="00007873">
        <w:rPr>
          <w:rFonts w:ascii="Calibri" w:hAnsi="Calibri" w:cs="Calibri"/>
          <w:b/>
          <w:bCs/>
        </w:rPr>
        <w:t>do 5,7t pro venkovní údržbu</w:t>
      </w:r>
      <w:r w:rsidR="00007873">
        <w:rPr>
          <w:rFonts w:ascii="Calibri" w:hAnsi="Calibri" w:cs="Calibri"/>
        </w:rPr>
        <w:t xml:space="preserve"> </w:t>
      </w:r>
      <w:r w:rsidR="00DE253E" w:rsidRPr="00A12020">
        <w:rPr>
          <w:rFonts w:ascii="Calibri" w:hAnsi="Calibri" w:cs="Calibri"/>
        </w:rPr>
        <w:t>(dále jen „</w:t>
      </w:r>
      <w:r w:rsidR="00111098">
        <w:rPr>
          <w:rFonts w:ascii="Calibri" w:hAnsi="Calibri" w:cs="Calibri"/>
        </w:rPr>
        <w:t>Stroj</w:t>
      </w:r>
      <w:r w:rsidR="00DE253E" w:rsidRPr="00A12020">
        <w:rPr>
          <w:rFonts w:ascii="Calibri" w:hAnsi="Calibri" w:cs="Calibri"/>
        </w:rPr>
        <w:t xml:space="preserve">“) </w:t>
      </w:r>
      <w:r w:rsidR="00DE253E" w:rsidRPr="00111098">
        <w:rPr>
          <w:rFonts w:ascii="Calibri" w:hAnsi="Calibri" w:cs="Calibri"/>
          <w:b/>
          <w:bCs/>
        </w:rPr>
        <w:t xml:space="preserve">včetně veškerého souvisejícího příslušenství </w:t>
      </w:r>
      <w:r w:rsidR="00DE253E" w:rsidRPr="00A12020">
        <w:rPr>
          <w:rFonts w:ascii="Calibri" w:hAnsi="Calibri" w:cs="Calibri"/>
        </w:rPr>
        <w:t xml:space="preserve">a dále </w:t>
      </w:r>
      <w:r w:rsidR="00DE253E" w:rsidRPr="00111098">
        <w:rPr>
          <w:rFonts w:ascii="Calibri" w:hAnsi="Calibri" w:cs="Calibri"/>
          <w:b/>
          <w:bCs/>
        </w:rPr>
        <w:t>zajištění poskytování záruky za jakost</w:t>
      </w:r>
      <w:r w:rsidRPr="00111098">
        <w:rPr>
          <w:rFonts w:ascii="Calibri" w:hAnsi="Calibri" w:cs="Calibri"/>
          <w:b/>
          <w:bCs/>
        </w:rPr>
        <w:t>.</w:t>
      </w:r>
    </w:p>
    <w:p w:rsidR="00111098" w:rsidRPr="00111098" w:rsidRDefault="00B874AE" w:rsidP="00120EFD">
      <w:pPr>
        <w:numPr>
          <w:ilvl w:val="0"/>
          <w:numId w:val="1"/>
        </w:numPr>
        <w:tabs>
          <w:tab w:val="left" w:pos="360"/>
        </w:tabs>
        <w:spacing w:before="60" w:after="60"/>
        <w:ind w:left="357" w:hanging="357"/>
        <w:jc w:val="both"/>
        <w:rPr>
          <w:rFonts w:ascii="Calibri" w:hAnsi="Calibri" w:cs="Calibri"/>
        </w:rPr>
      </w:pPr>
      <w:r w:rsidRPr="00111098">
        <w:rPr>
          <w:rFonts w:ascii="Calibri" w:hAnsi="Calibri" w:cs="Calibri"/>
        </w:rPr>
        <w:t xml:space="preserve">Specifikace </w:t>
      </w:r>
      <w:r w:rsidR="00111098" w:rsidRPr="00111098">
        <w:rPr>
          <w:rFonts w:ascii="Calibri" w:hAnsi="Calibri" w:cs="Calibri"/>
        </w:rPr>
        <w:t>Stroje</w:t>
      </w:r>
      <w:r w:rsidR="00A5018D" w:rsidRPr="00111098">
        <w:rPr>
          <w:rFonts w:ascii="Calibri" w:hAnsi="Calibri" w:cs="Calibri"/>
        </w:rPr>
        <w:t xml:space="preserve"> a </w:t>
      </w:r>
      <w:r w:rsidR="00DE253E" w:rsidRPr="00111098">
        <w:rPr>
          <w:rFonts w:ascii="Calibri" w:hAnsi="Calibri" w:cs="Calibri"/>
        </w:rPr>
        <w:t>jeho</w:t>
      </w:r>
      <w:r w:rsidR="00A5018D" w:rsidRPr="00111098">
        <w:rPr>
          <w:rFonts w:ascii="Calibri" w:hAnsi="Calibri" w:cs="Calibri"/>
        </w:rPr>
        <w:t xml:space="preserve"> technické provedení, vybavení</w:t>
      </w:r>
      <w:r w:rsidR="00111098" w:rsidRPr="00111098">
        <w:rPr>
          <w:rFonts w:ascii="Calibri" w:hAnsi="Calibri" w:cs="Calibri"/>
        </w:rPr>
        <w:t xml:space="preserve">, komponenty </w:t>
      </w:r>
      <w:r w:rsidR="00A5018D" w:rsidRPr="00111098">
        <w:rPr>
          <w:rFonts w:ascii="Calibri" w:hAnsi="Calibri" w:cs="Calibri"/>
        </w:rPr>
        <w:t xml:space="preserve">a parametry </w:t>
      </w:r>
      <w:r w:rsidR="00111098" w:rsidRPr="00111098">
        <w:rPr>
          <w:rFonts w:ascii="Calibri" w:hAnsi="Calibri" w:cs="Calibri"/>
        </w:rPr>
        <w:t>veškerých dílčích součástí je závazně stanovena následujícími podklady:</w:t>
      </w:r>
    </w:p>
    <w:p w:rsidR="00111098" w:rsidRPr="00111098" w:rsidRDefault="00111098" w:rsidP="00093B5C">
      <w:pPr>
        <w:numPr>
          <w:ilvl w:val="0"/>
          <w:numId w:val="22"/>
        </w:numPr>
        <w:spacing w:before="60"/>
        <w:ind w:left="568" w:hanging="284"/>
        <w:jc w:val="both"/>
        <w:rPr>
          <w:rFonts w:ascii="Calibri" w:hAnsi="Calibri" w:cs="Calibri"/>
        </w:rPr>
      </w:pPr>
      <w:r w:rsidRPr="00111098">
        <w:rPr>
          <w:rFonts w:ascii="Calibri" w:hAnsi="Calibri" w:cs="Calibri"/>
          <w:b/>
          <w:bCs/>
        </w:rPr>
        <w:t>Formulář technické specifikace VÍCEÚČELOVÉHO KOMUNÁLNÍHO STROJE VČETNĚ PŘÍSLUŠENSTVÍ,</w:t>
      </w:r>
      <w:r w:rsidRPr="00111098">
        <w:rPr>
          <w:rFonts w:ascii="Calibri" w:hAnsi="Calibri" w:cs="Calibri"/>
        </w:rPr>
        <w:t xml:space="preserve"> tj. podrobná technická specifikace v rozsahu </w:t>
      </w:r>
      <w:r w:rsidR="00AE0CBF">
        <w:rPr>
          <w:rFonts w:ascii="Calibri" w:hAnsi="Calibri" w:cs="Calibri"/>
        </w:rPr>
        <w:t>kupujícím</w:t>
      </w:r>
      <w:r w:rsidRPr="00111098">
        <w:rPr>
          <w:rFonts w:ascii="Calibri" w:hAnsi="Calibri" w:cs="Calibri"/>
        </w:rPr>
        <w:t xml:space="preserve"> požadovaných technických parametrů a vlastností dodávaného </w:t>
      </w:r>
      <w:r>
        <w:rPr>
          <w:rFonts w:ascii="Calibri" w:hAnsi="Calibri" w:cs="Calibri"/>
        </w:rPr>
        <w:t>Stroje.</w:t>
      </w:r>
    </w:p>
    <w:p w:rsidR="00111098" w:rsidRPr="00111098" w:rsidRDefault="00111098" w:rsidP="00111098">
      <w:pPr>
        <w:spacing w:before="60"/>
        <w:ind w:left="568"/>
        <w:jc w:val="both"/>
        <w:rPr>
          <w:rFonts w:ascii="Calibri" w:hAnsi="Calibri" w:cs="Calibri"/>
        </w:rPr>
      </w:pPr>
      <w:r w:rsidRPr="00111098">
        <w:rPr>
          <w:rFonts w:ascii="Calibri" w:eastAsia="Calibri" w:hAnsi="Calibri" w:cs="Calibri"/>
          <w:lang w:eastAsia="en-US"/>
        </w:rPr>
        <w:t>(dále jen</w:t>
      </w:r>
      <w:r w:rsidRPr="00111098">
        <w:rPr>
          <w:rFonts w:ascii="Calibri" w:eastAsia="Calibri" w:hAnsi="Calibri" w:cs="Calibri"/>
          <w:b/>
          <w:lang w:eastAsia="en-US"/>
        </w:rPr>
        <w:t xml:space="preserve"> „</w:t>
      </w:r>
      <w:r w:rsidRPr="00111098">
        <w:rPr>
          <w:rFonts w:ascii="Calibri" w:hAnsi="Calibri" w:cs="Calibri"/>
          <w:b/>
        </w:rPr>
        <w:t>Formulář technické specifikace</w:t>
      </w:r>
      <w:r w:rsidRPr="00111098">
        <w:rPr>
          <w:rFonts w:ascii="Calibri" w:eastAsia="Calibri" w:hAnsi="Calibri" w:cs="Calibri"/>
          <w:b/>
          <w:lang w:eastAsia="en-US"/>
        </w:rPr>
        <w:t>“</w:t>
      </w:r>
      <w:r w:rsidRPr="00111098">
        <w:rPr>
          <w:rFonts w:ascii="Calibri" w:eastAsia="Calibri" w:hAnsi="Calibri" w:cs="Calibri"/>
          <w:lang w:eastAsia="en-US"/>
        </w:rPr>
        <w:t>)</w:t>
      </w:r>
      <w:r w:rsidRPr="00111098">
        <w:rPr>
          <w:rFonts w:ascii="Calibri" w:hAnsi="Calibri" w:cs="Calibri"/>
        </w:rPr>
        <w:t xml:space="preserve">. </w:t>
      </w:r>
    </w:p>
    <w:p w:rsidR="00111098" w:rsidRPr="00111098" w:rsidRDefault="00111098" w:rsidP="00111098">
      <w:pPr>
        <w:spacing w:before="60"/>
        <w:ind w:left="567"/>
        <w:jc w:val="both"/>
        <w:rPr>
          <w:rFonts w:ascii="Calibri" w:hAnsi="Calibri" w:cs="Calibri"/>
          <w:u w:val="single"/>
        </w:rPr>
      </w:pPr>
      <w:r w:rsidRPr="00111098">
        <w:rPr>
          <w:rFonts w:ascii="Calibri" w:hAnsi="Calibri" w:cs="Calibri"/>
          <w:u w:val="single"/>
        </w:rPr>
        <w:t>Formulář technické specifikace jako Příloha č. 1 tvoří nedílnou a závaznou součást této Smlouvy.</w:t>
      </w:r>
    </w:p>
    <w:p w:rsidR="00111098" w:rsidRPr="00111098" w:rsidRDefault="00111098" w:rsidP="00093B5C">
      <w:pPr>
        <w:numPr>
          <w:ilvl w:val="0"/>
          <w:numId w:val="22"/>
        </w:numPr>
        <w:spacing w:before="60"/>
        <w:ind w:left="568" w:hanging="284"/>
        <w:jc w:val="both"/>
        <w:rPr>
          <w:rFonts w:ascii="Calibri" w:hAnsi="Calibri" w:cs="Calibri"/>
        </w:rPr>
      </w:pPr>
      <w:r w:rsidRPr="00111098">
        <w:rPr>
          <w:rFonts w:ascii="Calibri" w:hAnsi="Calibri" w:cs="Calibri"/>
          <w:b/>
        </w:rPr>
        <w:t xml:space="preserve">Soupis dodávek </w:t>
      </w:r>
      <w:r>
        <w:rPr>
          <w:rFonts w:ascii="Calibri" w:hAnsi="Calibri" w:cs="Calibri"/>
          <w:b/>
        </w:rPr>
        <w:t>a výkonů</w:t>
      </w:r>
      <w:r w:rsidRPr="00111098">
        <w:rPr>
          <w:rFonts w:ascii="Calibri" w:hAnsi="Calibri" w:cs="Calibri"/>
          <w:b/>
        </w:rPr>
        <w:t xml:space="preserve"> – VÍCEÚČELOVÉHO </w:t>
      </w:r>
      <w:r w:rsidRPr="00111098">
        <w:rPr>
          <w:rFonts w:ascii="Calibri" w:hAnsi="Calibri" w:cs="Calibri"/>
          <w:b/>
          <w:bCs/>
        </w:rPr>
        <w:t>KOMUNÁLNÍHO STROJE VČETNĚ PŘÍSLUŠENSTVÍ</w:t>
      </w:r>
      <w:r w:rsidRPr="00111098">
        <w:rPr>
          <w:rFonts w:ascii="Calibri" w:hAnsi="Calibri" w:cs="Calibri"/>
          <w:bCs/>
          <w:lang w:eastAsia="en-US"/>
        </w:rPr>
        <w:t>,</w:t>
      </w:r>
      <w:r w:rsidRPr="00111098">
        <w:rPr>
          <w:rFonts w:ascii="Calibri" w:hAnsi="Calibri" w:cs="Calibri"/>
          <w:b/>
          <w:bCs/>
          <w:lang w:eastAsia="en-US"/>
        </w:rPr>
        <w:t xml:space="preserve"> </w:t>
      </w:r>
      <w:r w:rsidRPr="00111098">
        <w:rPr>
          <w:rFonts w:ascii="Calibri" w:hAnsi="Calibri" w:cs="Calibri"/>
          <w:bCs/>
          <w:lang w:eastAsia="en-US"/>
        </w:rPr>
        <w:t xml:space="preserve">tj. položkový seznam pro plnění dodávky </w:t>
      </w:r>
      <w:r>
        <w:rPr>
          <w:rFonts w:ascii="Calibri" w:hAnsi="Calibri" w:cs="Calibri"/>
          <w:bCs/>
          <w:lang w:eastAsia="en-US"/>
        </w:rPr>
        <w:t>Stroje</w:t>
      </w:r>
      <w:r w:rsidRPr="00111098">
        <w:rPr>
          <w:rFonts w:ascii="Calibri" w:hAnsi="Calibri" w:cs="Calibri"/>
          <w:bCs/>
          <w:lang w:eastAsia="en-US"/>
        </w:rPr>
        <w:t xml:space="preserve">, jeho </w:t>
      </w:r>
      <w:r>
        <w:rPr>
          <w:rFonts w:ascii="Calibri" w:hAnsi="Calibri" w:cs="Calibri"/>
          <w:bCs/>
          <w:lang w:eastAsia="en-US"/>
        </w:rPr>
        <w:t xml:space="preserve">příslušenství </w:t>
      </w:r>
      <w:r w:rsidRPr="00111098">
        <w:rPr>
          <w:rFonts w:ascii="Calibri" w:hAnsi="Calibri" w:cs="Calibri"/>
          <w:bCs/>
          <w:lang w:eastAsia="en-US"/>
        </w:rPr>
        <w:t>a zaškolení obsluhy</w:t>
      </w:r>
      <w:r w:rsidRPr="00111098">
        <w:rPr>
          <w:rFonts w:ascii="Calibri" w:eastAsia="Calibri" w:hAnsi="Calibri" w:cs="Calibri"/>
          <w:snapToGrid w:val="0"/>
          <w:lang w:eastAsia="en-US"/>
        </w:rPr>
        <w:t>, který byl dodavatelem oceněný v rámci shora uvedeného zadávacího řízení</w:t>
      </w:r>
      <w:r w:rsidRPr="00111098">
        <w:rPr>
          <w:rFonts w:ascii="Calibri" w:eastAsia="Calibri" w:hAnsi="Calibri" w:cs="Calibri"/>
          <w:lang w:eastAsia="en-US"/>
        </w:rPr>
        <w:t>.</w:t>
      </w:r>
    </w:p>
    <w:p w:rsidR="00111098" w:rsidRPr="00111098" w:rsidRDefault="00111098" w:rsidP="00111098">
      <w:pPr>
        <w:spacing w:before="60"/>
        <w:ind w:left="568"/>
        <w:jc w:val="both"/>
        <w:rPr>
          <w:rFonts w:ascii="Calibri" w:hAnsi="Calibri" w:cs="Calibri"/>
        </w:rPr>
      </w:pPr>
      <w:r w:rsidRPr="00111098">
        <w:rPr>
          <w:rFonts w:ascii="Calibri" w:eastAsia="Calibri" w:hAnsi="Calibri" w:cs="Calibri"/>
          <w:lang w:eastAsia="en-US"/>
        </w:rPr>
        <w:t>(dále jen</w:t>
      </w:r>
      <w:r w:rsidRPr="00111098">
        <w:rPr>
          <w:rFonts w:ascii="Calibri" w:eastAsia="Calibri" w:hAnsi="Calibri" w:cs="Calibri"/>
          <w:b/>
          <w:lang w:eastAsia="en-US"/>
        </w:rPr>
        <w:t xml:space="preserve"> „Soupis dodávek“</w:t>
      </w:r>
      <w:r w:rsidRPr="00111098">
        <w:rPr>
          <w:rFonts w:ascii="Calibri" w:eastAsia="Calibri" w:hAnsi="Calibri" w:cs="Calibri"/>
          <w:lang w:eastAsia="en-US"/>
        </w:rPr>
        <w:t>)</w:t>
      </w:r>
      <w:r w:rsidRPr="00111098">
        <w:rPr>
          <w:rFonts w:ascii="Calibri" w:hAnsi="Calibri" w:cs="Calibri"/>
        </w:rPr>
        <w:t xml:space="preserve">. </w:t>
      </w:r>
    </w:p>
    <w:p w:rsidR="00111098" w:rsidRPr="00111098" w:rsidRDefault="00111098" w:rsidP="00484444">
      <w:pPr>
        <w:spacing w:before="60" w:after="60"/>
        <w:ind w:left="567"/>
        <w:jc w:val="both"/>
        <w:rPr>
          <w:rFonts w:ascii="Calibri" w:hAnsi="Calibri" w:cs="Calibri"/>
          <w:u w:val="single"/>
        </w:rPr>
      </w:pPr>
      <w:r w:rsidRPr="00111098">
        <w:rPr>
          <w:rFonts w:ascii="Calibri" w:hAnsi="Calibri" w:cs="Calibri"/>
          <w:u w:val="single"/>
        </w:rPr>
        <w:t>Soupis dodávek jako Příloha č. 2 tvoří nedílnou a závaznou součást této Smlouvy.</w:t>
      </w:r>
    </w:p>
    <w:p w:rsidR="00484444" w:rsidRPr="00484444" w:rsidRDefault="00484444" w:rsidP="00484444">
      <w:pPr>
        <w:pStyle w:val="Odstavecseseznamem"/>
        <w:numPr>
          <w:ilvl w:val="0"/>
          <w:numId w:val="1"/>
        </w:numPr>
        <w:suppressAutoHyphens w:val="0"/>
        <w:jc w:val="both"/>
        <w:rPr>
          <w:rFonts w:ascii="Calibri" w:hAnsi="Calibri" w:cs="Calibri"/>
        </w:rPr>
      </w:pPr>
      <w:r w:rsidRPr="00484444">
        <w:rPr>
          <w:rFonts w:ascii="Calibri" w:hAnsi="Calibri" w:cs="Calibri"/>
        </w:rPr>
        <w:t>Předmět plnění bude dodán nový, nepoužitý a plně funkční</w:t>
      </w:r>
      <w:r>
        <w:rPr>
          <w:rFonts w:ascii="Calibri" w:hAnsi="Calibri" w:cs="Calibri"/>
        </w:rPr>
        <w:t xml:space="preserve"> a zároveň </w:t>
      </w:r>
      <w:r w:rsidRPr="00484444">
        <w:rPr>
          <w:rFonts w:ascii="Calibri" w:hAnsi="Calibri" w:cs="Calibri"/>
        </w:rPr>
        <w:t xml:space="preserve">bude splňovat kvalitativní požadavky definované platnými normami ČSN či EN. </w:t>
      </w:r>
    </w:p>
    <w:p w:rsidR="00C06B32" w:rsidRPr="00A12020" w:rsidRDefault="00C06B32" w:rsidP="00BD37DC">
      <w:pPr>
        <w:numPr>
          <w:ilvl w:val="0"/>
          <w:numId w:val="1"/>
        </w:numPr>
        <w:tabs>
          <w:tab w:val="left" w:pos="360"/>
        </w:tabs>
        <w:spacing w:before="60" w:after="60"/>
        <w:ind w:left="357" w:hanging="357"/>
        <w:jc w:val="both"/>
        <w:rPr>
          <w:rFonts w:ascii="Calibri" w:hAnsi="Calibri" w:cs="Calibri"/>
        </w:rPr>
      </w:pPr>
      <w:r w:rsidRPr="00A12020">
        <w:rPr>
          <w:rFonts w:ascii="Calibri" w:hAnsi="Calibri" w:cs="Calibri"/>
        </w:rPr>
        <w:t xml:space="preserve">Součástí </w:t>
      </w:r>
      <w:r w:rsidR="00581A60" w:rsidRPr="00A12020">
        <w:rPr>
          <w:rFonts w:ascii="Calibri" w:hAnsi="Calibri" w:cs="Calibri"/>
        </w:rPr>
        <w:t>dodávky</w:t>
      </w:r>
      <w:r w:rsidR="00507666" w:rsidRPr="00A12020">
        <w:rPr>
          <w:rFonts w:ascii="Calibri" w:hAnsi="Calibri" w:cs="Calibri"/>
        </w:rPr>
        <w:t xml:space="preserve"> </w:t>
      </w:r>
      <w:r w:rsidR="00484444">
        <w:rPr>
          <w:rFonts w:ascii="Calibri" w:hAnsi="Calibri" w:cs="Calibri"/>
        </w:rPr>
        <w:t>Stroje včetně jeho příslušenství</w:t>
      </w:r>
      <w:r w:rsidR="00507666" w:rsidRPr="00A12020">
        <w:rPr>
          <w:rFonts w:ascii="Calibri" w:hAnsi="Calibri" w:cs="Calibri"/>
        </w:rPr>
        <w:t xml:space="preserve"> </w:t>
      </w:r>
      <w:r w:rsidRPr="00A12020">
        <w:rPr>
          <w:rFonts w:ascii="Calibri" w:hAnsi="Calibri" w:cs="Calibri"/>
        </w:rPr>
        <w:t>dle této Smlouvy je zároveň následující:</w:t>
      </w:r>
    </w:p>
    <w:p w:rsidR="007F3C5A" w:rsidRPr="00A12020" w:rsidRDefault="007F3C5A" w:rsidP="00F14C18">
      <w:pPr>
        <w:numPr>
          <w:ilvl w:val="0"/>
          <w:numId w:val="8"/>
        </w:numPr>
        <w:tabs>
          <w:tab w:val="left" w:pos="567"/>
        </w:tabs>
        <w:ind w:left="567" w:hanging="284"/>
        <w:jc w:val="both"/>
        <w:rPr>
          <w:rFonts w:ascii="Calibri" w:hAnsi="Calibri" w:cs="Calibri"/>
        </w:rPr>
      </w:pPr>
      <w:r w:rsidRPr="00A12020">
        <w:rPr>
          <w:rFonts w:ascii="Calibri" w:hAnsi="Calibri" w:cs="Calibri"/>
        </w:rPr>
        <w:t>dodávka a instalace</w:t>
      </w:r>
      <w:r w:rsidR="009E4CDF" w:rsidRPr="00A12020">
        <w:rPr>
          <w:rFonts w:ascii="Calibri" w:hAnsi="Calibri" w:cs="Calibri"/>
        </w:rPr>
        <w:t xml:space="preserve"> </w:t>
      </w:r>
      <w:r w:rsidR="00484444">
        <w:rPr>
          <w:rFonts w:ascii="Calibri" w:hAnsi="Calibri" w:cs="Calibri"/>
        </w:rPr>
        <w:t>Stroje</w:t>
      </w:r>
      <w:r w:rsidR="00507666" w:rsidRPr="00A12020">
        <w:rPr>
          <w:rFonts w:ascii="Calibri" w:hAnsi="Calibri" w:cs="Calibri"/>
        </w:rPr>
        <w:t xml:space="preserve"> </w:t>
      </w:r>
      <w:r w:rsidRPr="00A12020">
        <w:rPr>
          <w:rFonts w:ascii="Calibri" w:hAnsi="Calibri" w:cs="Calibri"/>
        </w:rPr>
        <w:t>a veškerých jeho součástí dle této Smlouvy</w:t>
      </w:r>
      <w:r w:rsidR="009E4CDF" w:rsidRPr="00A12020">
        <w:rPr>
          <w:rFonts w:ascii="Calibri" w:hAnsi="Calibri" w:cs="Calibri"/>
        </w:rPr>
        <w:t xml:space="preserve"> </w:t>
      </w:r>
      <w:r w:rsidRPr="00A12020">
        <w:rPr>
          <w:rFonts w:ascii="Calibri" w:hAnsi="Calibri" w:cs="Calibri"/>
        </w:rPr>
        <w:t>včetně provedení veškerých nezbytných technických a technologických úkonů k řádnému zprovoznění v místě plnění;</w:t>
      </w:r>
    </w:p>
    <w:p w:rsidR="007F3C5A" w:rsidRPr="00A12020" w:rsidRDefault="007F3C5A" w:rsidP="00F14C18">
      <w:pPr>
        <w:numPr>
          <w:ilvl w:val="0"/>
          <w:numId w:val="8"/>
        </w:numPr>
        <w:tabs>
          <w:tab w:val="left" w:pos="567"/>
        </w:tabs>
        <w:ind w:left="568" w:hanging="284"/>
        <w:jc w:val="both"/>
        <w:rPr>
          <w:rFonts w:ascii="Calibri" w:hAnsi="Calibri" w:cs="Calibri"/>
        </w:rPr>
      </w:pPr>
      <w:r w:rsidRPr="00A12020">
        <w:rPr>
          <w:rFonts w:ascii="Calibri" w:hAnsi="Calibri" w:cs="Calibri"/>
        </w:rPr>
        <w:t>předveden</w:t>
      </w:r>
      <w:r w:rsidR="00507666" w:rsidRPr="00A12020">
        <w:rPr>
          <w:rFonts w:ascii="Calibri" w:hAnsi="Calibri" w:cs="Calibri"/>
        </w:rPr>
        <w:t xml:space="preserve">í a odzkoušení </w:t>
      </w:r>
      <w:r w:rsidR="00484444">
        <w:rPr>
          <w:rFonts w:ascii="Calibri" w:hAnsi="Calibri" w:cs="Calibri"/>
        </w:rPr>
        <w:t>Stroje</w:t>
      </w:r>
      <w:r w:rsidR="00507666" w:rsidRPr="00A12020">
        <w:rPr>
          <w:rFonts w:ascii="Calibri" w:hAnsi="Calibri" w:cs="Calibri"/>
        </w:rPr>
        <w:t xml:space="preserve"> </w:t>
      </w:r>
      <w:r w:rsidRPr="00A12020">
        <w:rPr>
          <w:rFonts w:ascii="Calibri" w:hAnsi="Calibri" w:cs="Calibri"/>
        </w:rPr>
        <w:t>v místě plnění a zároveň provedení případné likvidace obalů a odpadů spojených s rea</w:t>
      </w:r>
      <w:r w:rsidR="009E4CDF" w:rsidRPr="00A12020">
        <w:rPr>
          <w:rFonts w:ascii="Calibri" w:hAnsi="Calibri" w:cs="Calibri"/>
        </w:rPr>
        <w:t xml:space="preserve">lizací dodávky </w:t>
      </w:r>
      <w:r w:rsidR="00484444">
        <w:rPr>
          <w:rFonts w:ascii="Calibri" w:hAnsi="Calibri" w:cs="Calibri"/>
        </w:rPr>
        <w:t xml:space="preserve">Stroje </w:t>
      </w:r>
      <w:r w:rsidR="001E485C" w:rsidRPr="00A12020">
        <w:rPr>
          <w:rFonts w:ascii="Calibri" w:hAnsi="Calibri" w:cs="Calibri"/>
        </w:rPr>
        <w:t>včetně příslušenství</w:t>
      </w:r>
      <w:r w:rsidRPr="00A12020">
        <w:rPr>
          <w:rFonts w:ascii="Calibri" w:hAnsi="Calibri" w:cs="Calibri"/>
        </w:rPr>
        <w:t>;</w:t>
      </w:r>
    </w:p>
    <w:p w:rsidR="007F3C5A" w:rsidRPr="00A12020" w:rsidRDefault="007F3C5A" w:rsidP="00F14C18">
      <w:pPr>
        <w:numPr>
          <w:ilvl w:val="0"/>
          <w:numId w:val="8"/>
        </w:numPr>
        <w:tabs>
          <w:tab w:val="left" w:pos="567"/>
        </w:tabs>
        <w:ind w:left="568" w:hanging="284"/>
        <w:jc w:val="both"/>
        <w:rPr>
          <w:rFonts w:ascii="Calibri" w:hAnsi="Calibri" w:cs="Calibri"/>
        </w:rPr>
      </w:pPr>
      <w:r w:rsidRPr="00A12020">
        <w:rPr>
          <w:rFonts w:ascii="Calibri" w:hAnsi="Calibri" w:cs="Calibri"/>
        </w:rPr>
        <w:t>předání schválených techni</w:t>
      </w:r>
      <w:r w:rsidR="0053290B" w:rsidRPr="00A12020">
        <w:rPr>
          <w:rFonts w:ascii="Calibri" w:hAnsi="Calibri" w:cs="Calibri"/>
        </w:rPr>
        <w:t>ckých podmínek vozidla</w:t>
      </w:r>
      <w:r w:rsidRPr="00A12020">
        <w:rPr>
          <w:rFonts w:ascii="Calibri" w:hAnsi="Calibri" w:cs="Calibri"/>
        </w:rPr>
        <w:t xml:space="preserve"> – základní technický popis;</w:t>
      </w:r>
    </w:p>
    <w:p w:rsidR="007F3C5A" w:rsidRPr="00A12020" w:rsidRDefault="007F3C5A" w:rsidP="00F14C18">
      <w:pPr>
        <w:numPr>
          <w:ilvl w:val="0"/>
          <w:numId w:val="8"/>
        </w:numPr>
        <w:tabs>
          <w:tab w:val="left" w:pos="567"/>
        </w:tabs>
        <w:ind w:left="568" w:hanging="284"/>
        <w:jc w:val="both"/>
        <w:rPr>
          <w:rFonts w:ascii="Calibri" w:hAnsi="Calibri" w:cs="Calibri"/>
        </w:rPr>
      </w:pPr>
      <w:r w:rsidRPr="00A12020">
        <w:rPr>
          <w:rFonts w:ascii="Calibri" w:hAnsi="Calibri" w:cs="Calibri"/>
        </w:rPr>
        <w:t xml:space="preserve">zaškolení osob pro </w:t>
      </w:r>
      <w:r w:rsidR="00507666" w:rsidRPr="00A12020">
        <w:rPr>
          <w:rFonts w:ascii="Calibri" w:hAnsi="Calibri" w:cs="Calibri"/>
        </w:rPr>
        <w:t xml:space="preserve">obsluhu a údržbu </w:t>
      </w:r>
      <w:r w:rsidR="00484444">
        <w:rPr>
          <w:rFonts w:ascii="Calibri" w:hAnsi="Calibri" w:cs="Calibri"/>
        </w:rPr>
        <w:t>Stroje</w:t>
      </w:r>
      <w:r w:rsidRPr="00A12020">
        <w:rPr>
          <w:rFonts w:ascii="Calibri" w:hAnsi="Calibri" w:cs="Calibri"/>
        </w:rPr>
        <w:t>, tj. pracovníků kup</w:t>
      </w:r>
      <w:r w:rsidR="00670332" w:rsidRPr="00A12020">
        <w:rPr>
          <w:rFonts w:ascii="Calibri" w:hAnsi="Calibri" w:cs="Calibri"/>
        </w:rPr>
        <w:t>u</w:t>
      </w:r>
      <w:r w:rsidRPr="00A12020">
        <w:rPr>
          <w:rFonts w:ascii="Calibri" w:hAnsi="Calibri" w:cs="Calibri"/>
        </w:rPr>
        <w:t>jícího, které kupující určí, a to v minimálním počtu 2 osob.</w:t>
      </w:r>
    </w:p>
    <w:p w:rsidR="00F14C18" w:rsidRPr="00F14C18" w:rsidRDefault="00F14C18" w:rsidP="00F14C18">
      <w:pPr>
        <w:numPr>
          <w:ilvl w:val="0"/>
          <w:numId w:val="1"/>
        </w:numPr>
        <w:tabs>
          <w:tab w:val="left" w:pos="360"/>
        </w:tabs>
        <w:spacing w:before="60" w:after="60"/>
        <w:ind w:left="357" w:hanging="357"/>
        <w:jc w:val="both"/>
        <w:rPr>
          <w:rFonts w:ascii="Calibri" w:hAnsi="Calibri" w:cs="Calibri"/>
        </w:rPr>
      </w:pPr>
      <w:r w:rsidRPr="00F14C18">
        <w:rPr>
          <w:rFonts w:ascii="Calibri" w:hAnsi="Calibri" w:cs="Calibri"/>
        </w:rPr>
        <w:t xml:space="preserve">Prodávající se touto Smlouvou zavazuje dodat kupujícímu spolu s předmětem koupě, a </w:t>
      </w:r>
      <w:r w:rsidRPr="00F14C18">
        <w:rPr>
          <w:rFonts w:ascii="Calibri" w:hAnsi="Calibri" w:cs="Calibri"/>
          <w:bCs/>
        </w:rPr>
        <w:t>nejpozději v den přejímky předmětu koupě, rovněž veškerou dokumentaci nutnou k užívání předmětu plnění a vyplývající z platné legislativy, a to zejména:</w:t>
      </w:r>
    </w:p>
    <w:p w:rsidR="00F14C18" w:rsidRPr="00F14C18" w:rsidRDefault="00F14C18" w:rsidP="00093B5C">
      <w:pPr>
        <w:pStyle w:val="Odstavecseseznamem"/>
        <w:numPr>
          <w:ilvl w:val="0"/>
          <w:numId w:val="23"/>
        </w:numPr>
        <w:suppressAutoHyphens w:val="0"/>
        <w:autoSpaceDE w:val="0"/>
        <w:autoSpaceDN w:val="0"/>
        <w:adjustRightInd w:val="0"/>
        <w:ind w:left="567" w:hanging="283"/>
        <w:contextualSpacing/>
        <w:jc w:val="both"/>
        <w:rPr>
          <w:rFonts w:ascii="Calibri" w:hAnsi="Calibri" w:cs="Calibri"/>
        </w:rPr>
      </w:pPr>
      <w:r w:rsidRPr="00F14C18">
        <w:rPr>
          <w:rFonts w:ascii="Calibri" w:hAnsi="Calibri" w:cs="Calibri"/>
        </w:rPr>
        <w:t>Záruční listy na kompletní předmět plnění a veškeré jeho dílčí části (tj. ke každému zařízení);</w:t>
      </w:r>
    </w:p>
    <w:p w:rsidR="00F14C18" w:rsidRPr="00F14C18" w:rsidRDefault="00F14C18" w:rsidP="00093B5C">
      <w:pPr>
        <w:pStyle w:val="Odstavecseseznamem"/>
        <w:numPr>
          <w:ilvl w:val="0"/>
          <w:numId w:val="23"/>
        </w:numPr>
        <w:suppressAutoHyphens w:val="0"/>
        <w:autoSpaceDE w:val="0"/>
        <w:autoSpaceDN w:val="0"/>
        <w:adjustRightInd w:val="0"/>
        <w:ind w:left="567" w:hanging="283"/>
        <w:contextualSpacing/>
        <w:jc w:val="both"/>
        <w:rPr>
          <w:rFonts w:ascii="Calibri" w:hAnsi="Calibri" w:cs="Calibri"/>
        </w:rPr>
      </w:pPr>
      <w:r w:rsidRPr="00F14C18">
        <w:rPr>
          <w:rFonts w:ascii="Calibri" w:hAnsi="Calibri" w:cs="Calibri"/>
        </w:rPr>
        <w:t>Dodací list a předávací protokol na kompletní předmět plnění a veškeré jeho dílčí části (tj. ke každému zařízení);</w:t>
      </w:r>
    </w:p>
    <w:p w:rsidR="00F14C18" w:rsidRPr="00F14C18" w:rsidRDefault="00F14C18" w:rsidP="00093B5C">
      <w:pPr>
        <w:pStyle w:val="Odstavecseseznamem"/>
        <w:numPr>
          <w:ilvl w:val="0"/>
          <w:numId w:val="23"/>
        </w:numPr>
        <w:suppressAutoHyphens w:val="0"/>
        <w:autoSpaceDE w:val="0"/>
        <w:autoSpaceDN w:val="0"/>
        <w:adjustRightInd w:val="0"/>
        <w:ind w:left="567" w:hanging="283"/>
        <w:contextualSpacing/>
        <w:jc w:val="both"/>
        <w:rPr>
          <w:rFonts w:ascii="Calibri" w:hAnsi="Calibri" w:cs="Calibri"/>
        </w:rPr>
      </w:pPr>
      <w:r w:rsidRPr="00F14C18">
        <w:rPr>
          <w:rFonts w:ascii="Calibri" w:hAnsi="Calibri" w:cs="Calibri"/>
        </w:rPr>
        <w:t>Prohlášení o shodě (ES certifikáty</w:t>
      </w:r>
      <w:r w:rsidR="003D4270">
        <w:rPr>
          <w:rFonts w:ascii="Calibri" w:hAnsi="Calibri" w:cs="Calibri"/>
        </w:rPr>
        <w:t>, Certifikace CE dle předpisů EU</w:t>
      </w:r>
      <w:r w:rsidRPr="00F14C18">
        <w:rPr>
          <w:rFonts w:ascii="Calibri" w:hAnsi="Calibri" w:cs="Calibri"/>
        </w:rPr>
        <w:t>) na kompletní předmět plnění a veškeré jeho dílčí části (tj. ke každému zařízení);</w:t>
      </w:r>
    </w:p>
    <w:p w:rsidR="00F14C18" w:rsidRPr="00F14C18" w:rsidRDefault="00F14C18" w:rsidP="00093B5C">
      <w:pPr>
        <w:pStyle w:val="Odstavecseseznamem"/>
        <w:numPr>
          <w:ilvl w:val="0"/>
          <w:numId w:val="23"/>
        </w:numPr>
        <w:suppressAutoHyphens w:val="0"/>
        <w:autoSpaceDE w:val="0"/>
        <w:autoSpaceDN w:val="0"/>
        <w:adjustRightInd w:val="0"/>
        <w:ind w:left="567" w:hanging="283"/>
        <w:contextualSpacing/>
        <w:jc w:val="both"/>
        <w:rPr>
          <w:rFonts w:ascii="Calibri" w:hAnsi="Calibri" w:cs="Calibri"/>
        </w:rPr>
      </w:pPr>
      <w:r w:rsidRPr="00F14C18">
        <w:rPr>
          <w:rFonts w:ascii="Calibri" w:hAnsi="Calibri" w:cs="Calibri"/>
        </w:rPr>
        <w:t>Protokol o zaškolení obsluhy na kompletní předmět plnění a veškeré jeho dílčí části (tj. ke každému zařízení);</w:t>
      </w:r>
    </w:p>
    <w:p w:rsidR="00F14C18" w:rsidRDefault="00F14C18" w:rsidP="00093B5C">
      <w:pPr>
        <w:pStyle w:val="Odstavecseseznamem"/>
        <w:numPr>
          <w:ilvl w:val="0"/>
          <w:numId w:val="23"/>
        </w:numPr>
        <w:suppressAutoHyphens w:val="0"/>
        <w:autoSpaceDE w:val="0"/>
        <w:autoSpaceDN w:val="0"/>
        <w:adjustRightInd w:val="0"/>
        <w:spacing w:after="120"/>
        <w:ind w:left="567" w:hanging="283"/>
        <w:contextualSpacing/>
        <w:jc w:val="both"/>
        <w:rPr>
          <w:rFonts w:ascii="Calibri" w:hAnsi="Calibri" w:cs="Calibri"/>
        </w:rPr>
      </w:pPr>
      <w:r w:rsidRPr="00F14C18">
        <w:rPr>
          <w:rFonts w:ascii="Calibri" w:hAnsi="Calibri" w:cs="Calibri"/>
        </w:rPr>
        <w:t>Další dokumenty potřebné dle právních a technických předpisů platných v České republice.</w:t>
      </w:r>
    </w:p>
    <w:p w:rsidR="003D4270" w:rsidRPr="00B86D9C" w:rsidRDefault="003D4270" w:rsidP="00B86D9C">
      <w:pPr>
        <w:suppressAutoHyphens w:val="0"/>
        <w:autoSpaceDE w:val="0"/>
        <w:autoSpaceDN w:val="0"/>
        <w:adjustRightInd w:val="0"/>
        <w:contextualSpacing/>
        <w:jc w:val="both"/>
        <w:rPr>
          <w:rFonts w:ascii="Calibri" w:hAnsi="Calibri" w:cs="Calibri"/>
          <w:sz w:val="10"/>
          <w:szCs w:val="10"/>
        </w:rPr>
      </w:pPr>
    </w:p>
    <w:p w:rsidR="00964BE5" w:rsidRPr="003D4270" w:rsidRDefault="00964BE5" w:rsidP="003D4270">
      <w:pPr>
        <w:pStyle w:val="Odstavecseseznamem"/>
        <w:suppressAutoHyphens w:val="0"/>
        <w:autoSpaceDE w:val="0"/>
        <w:autoSpaceDN w:val="0"/>
        <w:adjustRightInd w:val="0"/>
        <w:ind w:left="567"/>
        <w:contextualSpacing/>
        <w:jc w:val="both"/>
        <w:rPr>
          <w:rFonts w:ascii="Calibri" w:hAnsi="Calibri" w:cs="Calibri"/>
          <w:sz w:val="10"/>
          <w:szCs w:val="10"/>
        </w:rPr>
      </w:pPr>
    </w:p>
    <w:p w:rsidR="00F14C18" w:rsidRPr="00F14C18" w:rsidRDefault="00F14C18" w:rsidP="00F14C18">
      <w:pPr>
        <w:numPr>
          <w:ilvl w:val="0"/>
          <w:numId w:val="1"/>
        </w:numPr>
        <w:tabs>
          <w:tab w:val="left" w:pos="360"/>
        </w:tabs>
        <w:spacing w:before="60" w:after="60"/>
        <w:ind w:left="357" w:hanging="357"/>
        <w:jc w:val="both"/>
        <w:rPr>
          <w:rFonts w:ascii="Calibri" w:hAnsi="Calibri" w:cs="Calibri"/>
          <w:bCs/>
        </w:rPr>
      </w:pPr>
      <w:r w:rsidRPr="00F14C18">
        <w:rPr>
          <w:rFonts w:ascii="Calibri" w:hAnsi="Calibri" w:cs="Calibri"/>
        </w:rPr>
        <w:t>Prodávající</w:t>
      </w:r>
      <w:r w:rsidRPr="00F14C18">
        <w:rPr>
          <w:rFonts w:ascii="Calibri" w:hAnsi="Calibri" w:cs="Calibri"/>
          <w:bCs/>
        </w:rPr>
        <w:t xml:space="preserve"> se touto Smlouvou zavazuje nejpozději v den přejímky </w:t>
      </w:r>
      <w:r w:rsidR="003D4270">
        <w:rPr>
          <w:rFonts w:ascii="Calibri" w:hAnsi="Calibri" w:cs="Calibri"/>
          <w:bCs/>
        </w:rPr>
        <w:t xml:space="preserve">Stroje </w:t>
      </w:r>
      <w:r w:rsidRPr="00F14C18">
        <w:rPr>
          <w:rFonts w:ascii="Calibri" w:hAnsi="Calibri" w:cs="Calibri"/>
          <w:bCs/>
        </w:rPr>
        <w:t>a souvisejícího příslušenství také předat následující dokumentaci nutnou k užívání předmětu plnění a vyplývající z platné legislativy, a to zejména:</w:t>
      </w:r>
    </w:p>
    <w:p w:rsidR="003D4270" w:rsidRPr="00141B05" w:rsidRDefault="00F14C18" w:rsidP="00093B5C">
      <w:pPr>
        <w:pStyle w:val="Odstavecseseznamem"/>
        <w:numPr>
          <w:ilvl w:val="0"/>
          <w:numId w:val="24"/>
        </w:numPr>
        <w:suppressAutoHyphens w:val="0"/>
        <w:autoSpaceDE w:val="0"/>
        <w:autoSpaceDN w:val="0"/>
        <w:adjustRightInd w:val="0"/>
        <w:contextualSpacing/>
        <w:jc w:val="both"/>
        <w:rPr>
          <w:rFonts w:ascii="Calibri" w:hAnsi="Calibri" w:cs="Calibri"/>
        </w:rPr>
      </w:pPr>
      <w:r w:rsidRPr="00141B05">
        <w:rPr>
          <w:rFonts w:ascii="Calibri" w:hAnsi="Calibri" w:cs="Calibri"/>
        </w:rPr>
        <w:t xml:space="preserve">Osvědčení o technické způsobilosti </w:t>
      </w:r>
      <w:r w:rsidR="003D4270" w:rsidRPr="00141B05">
        <w:rPr>
          <w:rFonts w:ascii="Calibri" w:hAnsi="Calibri" w:cs="Calibri"/>
        </w:rPr>
        <w:t>Stroje</w:t>
      </w:r>
      <w:r w:rsidR="00962121" w:rsidRPr="00141B05">
        <w:rPr>
          <w:rFonts w:ascii="Calibri" w:hAnsi="Calibri" w:cs="Calibri"/>
        </w:rPr>
        <w:t xml:space="preserve"> nebo COC list</w:t>
      </w:r>
      <w:r w:rsidR="003D4270" w:rsidRPr="00141B05">
        <w:rPr>
          <w:rFonts w:ascii="Calibri" w:hAnsi="Calibri" w:cs="Calibri"/>
        </w:rPr>
        <w:t>;</w:t>
      </w:r>
    </w:p>
    <w:p w:rsidR="00F14C18" w:rsidRPr="003D4270" w:rsidRDefault="00F14C18" w:rsidP="00093B5C">
      <w:pPr>
        <w:pStyle w:val="Odstavecseseznamem"/>
        <w:numPr>
          <w:ilvl w:val="0"/>
          <w:numId w:val="24"/>
        </w:numPr>
        <w:suppressAutoHyphens w:val="0"/>
        <w:autoSpaceDE w:val="0"/>
        <w:autoSpaceDN w:val="0"/>
        <w:adjustRightInd w:val="0"/>
        <w:contextualSpacing/>
        <w:jc w:val="both"/>
        <w:rPr>
          <w:rFonts w:ascii="Calibri" w:hAnsi="Calibri" w:cs="Calibri"/>
        </w:rPr>
      </w:pPr>
      <w:r w:rsidRPr="003D4270">
        <w:rPr>
          <w:rFonts w:ascii="Calibri" w:hAnsi="Calibri" w:cs="Calibri"/>
        </w:rPr>
        <w:t>Návod k použití, k obsluze a k</w:t>
      </w:r>
      <w:r w:rsidR="003D4270">
        <w:rPr>
          <w:rFonts w:ascii="Calibri" w:hAnsi="Calibri" w:cs="Calibri"/>
        </w:rPr>
        <w:t> </w:t>
      </w:r>
      <w:r w:rsidRPr="003D4270">
        <w:rPr>
          <w:rFonts w:ascii="Calibri" w:hAnsi="Calibri" w:cs="Calibri"/>
        </w:rPr>
        <w:t>údržbě</w:t>
      </w:r>
      <w:r w:rsidR="003D4270">
        <w:rPr>
          <w:rFonts w:ascii="Calibri" w:hAnsi="Calibri" w:cs="Calibri"/>
        </w:rPr>
        <w:t xml:space="preserve"> Stroje</w:t>
      </w:r>
      <w:r w:rsidRPr="003D4270">
        <w:rPr>
          <w:rFonts w:ascii="Calibri" w:hAnsi="Calibri" w:cs="Calibri"/>
        </w:rPr>
        <w:t xml:space="preserve">, zejména s ohledem na bezpečnost práce a ekologické provozní dopady v českém jazyce (návod musí obsahovat zejména pokyny k jízdě a obsluze, provozní pokyny </w:t>
      </w:r>
      <w:r w:rsidR="003D4270">
        <w:rPr>
          <w:rFonts w:ascii="Calibri" w:hAnsi="Calibri" w:cs="Calibri"/>
        </w:rPr>
        <w:t xml:space="preserve">a pokyny </w:t>
      </w:r>
      <w:r w:rsidRPr="003D4270">
        <w:rPr>
          <w:rFonts w:ascii="Calibri" w:hAnsi="Calibri" w:cs="Calibri"/>
        </w:rPr>
        <w:t>k údržbě, pokyny k intervalům a rozsahu kontrol mezi servisními prohlídkami).</w:t>
      </w:r>
    </w:p>
    <w:p w:rsidR="00971BAC" w:rsidRPr="00A12020" w:rsidRDefault="00971BAC" w:rsidP="007F3C5A">
      <w:pPr>
        <w:numPr>
          <w:ilvl w:val="0"/>
          <w:numId w:val="1"/>
        </w:numPr>
        <w:tabs>
          <w:tab w:val="left" w:pos="360"/>
        </w:tabs>
        <w:spacing w:before="60" w:after="60"/>
        <w:jc w:val="both"/>
        <w:rPr>
          <w:rFonts w:ascii="Calibri" w:hAnsi="Calibri" w:cs="Calibri"/>
        </w:rPr>
      </w:pPr>
      <w:r w:rsidRPr="00A12020">
        <w:rPr>
          <w:rFonts w:ascii="Calibri" w:hAnsi="Calibri" w:cs="Calibri"/>
          <w:bCs/>
          <w:color w:val="000000"/>
        </w:rPr>
        <w:t xml:space="preserve">Dále je předmětem této </w:t>
      </w:r>
      <w:r w:rsidR="00120EFD" w:rsidRPr="00A12020">
        <w:rPr>
          <w:rFonts w:ascii="Calibri" w:hAnsi="Calibri" w:cs="Calibri"/>
          <w:bCs/>
          <w:color w:val="000000"/>
        </w:rPr>
        <w:t>Smlouvy</w:t>
      </w:r>
      <w:r w:rsidRPr="00A12020">
        <w:rPr>
          <w:rFonts w:ascii="Calibri" w:hAnsi="Calibri" w:cs="Calibri"/>
          <w:bCs/>
          <w:color w:val="000000"/>
        </w:rPr>
        <w:t xml:space="preserve"> poskytnutí následující</w:t>
      </w:r>
      <w:r w:rsidR="00F62582" w:rsidRPr="00A12020">
        <w:rPr>
          <w:rFonts w:ascii="Calibri" w:hAnsi="Calibri" w:cs="Calibri"/>
          <w:bCs/>
          <w:color w:val="000000"/>
        </w:rPr>
        <w:t>ch</w:t>
      </w:r>
      <w:r w:rsidRPr="00A12020">
        <w:rPr>
          <w:rFonts w:ascii="Calibri" w:hAnsi="Calibri" w:cs="Calibri"/>
          <w:bCs/>
          <w:color w:val="000000"/>
        </w:rPr>
        <w:t xml:space="preserve"> služeb souvisejících s dodávkou </w:t>
      </w:r>
      <w:r w:rsidR="003D4270">
        <w:rPr>
          <w:rFonts w:ascii="Calibri" w:hAnsi="Calibri" w:cs="Calibri"/>
          <w:bCs/>
          <w:color w:val="000000"/>
        </w:rPr>
        <w:t>Stroje včetně jeho příslušenství</w:t>
      </w:r>
      <w:r w:rsidRPr="00A12020">
        <w:rPr>
          <w:rFonts w:ascii="Calibri" w:hAnsi="Calibri" w:cs="Calibri"/>
          <w:bCs/>
          <w:color w:val="000000"/>
        </w:rPr>
        <w:t>:</w:t>
      </w:r>
    </w:p>
    <w:p w:rsidR="00120EFD" w:rsidRPr="00A12020" w:rsidRDefault="00921F96" w:rsidP="00EB1122">
      <w:pPr>
        <w:numPr>
          <w:ilvl w:val="0"/>
          <w:numId w:val="9"/>
        </w:numPr>
        <w:tabs>
          <w:tab w:val="left" w:pos="567"/>
        </w:tabs>
        <w:ind w:left="567" w:hanging="207"/>
        <w:jc w:val="both"/>
        <w:rPr>
          <w:rFonts w:ascii="Calibri" w:hAnsi="Calibri" w:cs="Calibri"/>
          <w:bCs/>
          <w:color w:val="000000"/>
        </w:rPr>
      </w:pPr>
      <w:r w:rsidRPr="00A12020">
        <w:rPr>
          <w:rFonts w:ascii="Calibri" w:hAnsi="Calibri" w:cs="Calibri"/>
          <w:b/>
          <w:bCs/>
          <w:color w:val="000000"/>
        </w:rPr>
        <w:t xml:space="preserve"> </w:t>
      </w:r>
      <w:r w:rsidR="003B1E12" w:rsidRPr="00A12020">
        <w:rPr>
          <w:rFonts w:ascii="Calibri" w:hAnsi="Calibri" w:cs="Calibri"/>
          <w:b/>
          <w:bCs/>
          <w:color w:val="000000"/>
        </w:rPr>
        <w:t>záruka za jakost</w:t>
      </w:r>
      <w:r w:rsidR="00120EFD" w:rsidRPr="00A12020">
        <w:rPr>
          <w:rFonts w:ascii="Calibri" w:hAnsi="Calibri" w:cs="Calibri"/>
          <w:bCs/>
          <w:color w:val="000000"/>
        </w:rPr>
        <w:t xml:space="preserve">, </w:t>
      </w:r>
      <w:r w:rsidR="007F3C5A" w:rsidRPr="00A12020">
        <w:rPr>
          <w:rFonts w:ascii="Calibri" w:hAnsi="Calibri" w:cs="Calibri"/>
          <w:bCs/>
          <w:color w:val="000000"/>
        </w:rPr>
        <w:t>tj. garance</w:t>
      </w:r>
      <w:r w:rsidR="007F3C5A" w:rsidRPr="00A12020">
        <w:rPr>
          <w:rFonts w:ascii="Calibri" w:hAnsi="Calibri" w:cs="Calibri"/>
          <w:bCs/>
        </w:rPr>
        <w:t xml:space="preserve">, že po dobu běhu záruční lhůty bude dodávaný </w:t>
      </w:r>
      <w:r w:rsidR="003D4270">
        <w:rPr>
          <w:rFonts w:ascii="Calibri" w:hAnsi="Calibri" w:cs="Calibri"/>
          <w:bCs/>
        </w:rPr>
        <w:t>Stroj</w:t>
      </w:r>
      <w:r w:rsidR="007F3C5A" w:rsidRPr="00A12020">
        <w:rPr>
          <w:rFonts w:ascii="Calibri" w:hAnsi="Calibri" w:cs="Calibri"/>
          <w:bCs/>
        </w:rPr>
        <w:t xml:space="preserve"> </w:t>
      </w:r>
      <w:r w:rsidR="00507666" w:rsidRPr="00A12020">
        <w:rPr>
          <w:rFonts w:ascii="Calibri" w:hAnsi="Calibri" w:cs="Calibri"/>
          <w:bCs/>
        </w:rPr>
        <w:t>v</w:t>
      </w:r>
      <w:r w:rsidR="007F3C5A" w:rsidRPr="00A12020">
        <w:rPr>
          <w:rFonts w:ascii="Calibri" w:hAnsi="Calibri" w:cs="Calibri"/>
          <w:bCs/>
        </w:rPr>
        <w:t xml:space="preserve">četně příslušenství způsobilý k použití pro svůj obvyklý účel a zachová si požadované funkční, technické a technologické vlastnosti včetně užitných parametrů a vlastností, a dále garance </w:t>
      </w:r>
      <w:r w:rsidR="007F3C5A" w:rsidRPr="00A12020">
        <w:rPr>
          <w:rFonts w:ascii="Calibri" w:hAnsi="Calibri" w:cs="Calibri"/>
          <w:bCs/>
          <w:color w:val="000000"/>
        </w:rPr>
        <w:t>odstranění vad, které se</w:t>
      </w:r>
      <w:r w:rsidR="00D037D7" w:rsidRPr="00A12020">
        <w:rPr>
          <w:rFonts w:ascii="Calibri" w:hAnsi="Calibri" w:cs="Calibri"/>
          <w:bCs/>
          <w:color w:val="000000"/>
        </w:rPr>
        <w:t xml:space="preserve"> na předmětném </w:t>
      </w:r>
      <w:r w:rsidR="003D4270">
        <w:rPr>
          <w:rFonts w:ascii="Calibri" w:hAnsi="Calibri" w:cs="Calibri"/>
          <w:bCs/>
          <w:color w:val="000000"/>
        </w:rPr>
        <w:t>Stroji</w:t>
      </w:r>
      <w:r w:rsidR="00D037D7" w:rsidRPr="00A12020">
        <w:rPr>
          <w:rFonts w:ascii="Calibri" w:hAnsi="Calibri" w:cs="Calibri"/>
          <w:bCs/>
          <w:color w:val="000000"/>
        </w:rPr>
        <w:t xml:space="preserve"> </w:t>
      </w:r>
      <w:r w:rsidR="007F3C5A" w:rsidRPr="00A12020">
        <w:rPr>
          <w:rFonts w:ascii="Calibri" w:hAnsi="Calibri" w:cs="Calibri"/>
          <w:bCs/>
          <w:color w:val="000000"/>
        </w:rPr>
        <w:t>a příslušenstvím vyskytnou v záruční době ve smyslu poskytnuté záruky za jakost.</w:t>
      </w:r>
    </w:p>
    <w:p w:rsidR="00BC571E" w:rsidRPr="00A12020" w:rsidRDefault="000905AD" w:rsidP="003C4C1A">
      <w:pPr>
        <w:numPr>
          <w:ilvl w:val="0"/>
          <w:numId w:val="1"/>
        </w:numPr>
        <w:tabs>
          <w:tab w:val="left" w:pos="360"/>
        </w:tabs>
        <w:spacing w:before="60" w:after="60"/>
        <w:ind w:left="357" w:hanging="357"/>
        <w:jc w:val="both"/>
        <w:rPr>
          <w:rFonts w:ascii="Calibri" w:hAnsi="Calibri" w:cs="Calibri"/>
        </w:rPr>
      </w:pPr>
      <w:r w:rsidRPr="00A12020">
        <w:rPr>
          <w:rFonts w:ascii="Calibri" w:hAnsi="Calibri" w:cs="Calibri"/>
        </w:rPr>
        <w:t xml:space="preserve">Předmět této Smlouvy bude dodán v souladu s podmínkami příslušného </w:t>
      </w:r>
      <w:r w:rsidR="00964BE5">
        <w:rPr>
          <w:rFonts w:ascii="Calibri" w:hAnsi="Calibri" w:cs="Calibri"/>
        </w:rPr>
        <w:t xml:space="preserve">zadávacího </w:t>
      </w:r>
      <w:r w:rsidRPr="00A12020">
        <w:rPr>
          <w:rFonts w:ascii="Calibri" w:hAnsi="Calibri" w:cs="Calibri"/>
        </w:rPr>
        <w:t>řízení a dále také v souladu s nabídkou</w:t>
      </w:r>
      <w:r w:rsidR="004070CD" w:rsidRPr="00A12020">
        <w:rPr>
          <w:rFonts w:ascii="Calibri" w:hAnsi="Calibri" w:cs="Calibri"/>
        </w:rPr>
        <w:t xml:space="preserve"> prodávajícího, jakožto účastníka</w:t>
      </w:r>
      <w:r w:rsidRPr="00A12020">
        <w:rPr>
          <w:rFonts w:ascii="Calibri" w:hAnsi="Calibri" w:cs="Calibri"/>
        </w:rPr>
        <w:t xml:space="preserve"> a vybraného dodavatele v rámci předmětného </w:t>
      </w:r>
      <w:r w:rsidR="00964BE5">
        <w:rPr>
          <w:rFonts w:ascii="Calibri" w:hAnsi="Calibri" w:cs="Calibri"/>
        </w:rPr>
        <w:t>zadávacího</w:t>
      </w:r>
      <w:r w:rsidRPr="00A12020">
        <w:rPr>
          <w:rFonts w:ascii="Calibri" w:hAnsi="Calibri" w:cs="Calibri"/>
        </w:rPr>
        <w:t xml:space="preserve"> řízení. Nabídka</w:t>
      </w:r>
      <w:r w:rsidR="004070CD" w:rsidRPr="00A12020">
        <w:rPr>
          <w:rFonts w:ascii="Calibri" w:hAnsi="Calibri" w:cs="Calibri"/>
        </w:rPr>
        <w:t xml:space="preserve"> prodávajícího, jakožto účastníka</w:t>
      </w:r>
      <w:r w:rsidRPr="00A12020">
        <w:rPr>
          <w:rFonts w:ascii="Calibri" w:hAnsi="Calibri" w:cs="Calibri"/>
        </w:rPr>
        <w:t xml:space="preserve"> a vybraného dodavatele v rámci předmětného </w:t>
      </w:r>
      <w:r w:rsidR="00964BE5">
        <w:rPr>
          <w:rFonts w:ascii="Calibri" w:hAnsi="Calibri" w:cs="Calibri"/>
        </w:rPr>
        <w:t>zadávacího</w:t>
      </w:r>
      <w:r w:rsidRPr="00A12020">
        <w:rPr>
          <w:rFonts w:ascii="Calibri" w:hAnsi="Calibri" w:cs="Calibri"/>
        </w:rPr>
        <w:t xml:space="preserve"> řízení, je nedílnou součástí této Smlouvy jako </w:t>
      </w:r>
      <w:r w:rsidR="00964BE5">
        <w:rPr>
          <w:rFonts w:ascii="Calibri" w:hAnsi="Calibri" w:cs="Calibri"/>
        </w:rPr>
        <w:t>P</w:t>
      </w:r>
      <w:r w:rsidRPr="00A12020">
        <w:rPr>
          <w:rFonts w:ascii="Calibri" w:hAnsi="Calibri" w:cs="Calibri"/>
        </w:rPr>
        <w:t xml:space="preserve">říloha č. </w:t>
      </w:r>
      <w:r w:rsidR="00964BE5">
        <w:rPr>
          <w:rFonts w:ascii="Calibri" w:hAnsi="Calibri" w:cs="Calibri"/>
        </w:rPr>
        <w:t>4</w:t>
      </w:r>
      <w:r w:rsidRPr="00A12020">
        <w:rPr>
          <w:rFonts w:ascii="Calibri" w:hAnsi="Calibri" w:cs="Calibri"/>
        </w:rPr>
        <w:t xml:space="preserve"> této Smlouvy.</w:t>
      </w:r>
    </w:p>
    <w:p w:rsidR="000905AD" w:rsidRPr="00A12020" w:rsidRDefault="000905AD" w:rsidP="003C4C1A">
      <w:pPr>
        <w:numPr>
          <w:ilvl w:val="0"/>
          <w:numId w:val="1"/>
        </w:numPr>
        <w:tabs>
          <w:tab w:val="left" w:pos="360"/>
        </w:tabs>
        <w:spacing w:before="60" w:after="60"/>
        <w:ind w:left="357" w:hanging="357"/>
        <w:jc w:val="both"/>
        <w:rPr>
          <w:rFonts w:ascii="Calibri" w:hAnsi="Calibri" w:cs="Calibri"/>
        </w:rPr>
      </w:pPr>
      <w:r w:rsidRPr="00A12020">
        <w:rPr>
          <w:rFonts w:ascii="Calibri" w:hAnsi="Calibri" w:cs="Calibri"/>
        </w:rPr>
        <w:t xml:space="preserve">Touto Smlouvou se tedy prodávající zavazuje dodat kupujícímu předmět plnění této Smlouvy dle shora uvedených odst. 1 až </w:t>
      </w:r>
      <w:r w:rsidR="00964BE5">
        <w:rPr>
          <w:rFonts w:ascii="Calibri" w:hAnsi="Calibri" w:cs="Calibri"/>
        </w:rPr>
        <w:t>7</w:t>
      </w:r>
      <w:r w:rsidRPr="00A12020">
        <w:rPr>
          <w:rFonts w:ascii="Calibri" w:hAnsi="Calibri" w:cs="Calibri"/>
        </w:rPr>
        <w:t xml:space="preserve"> tohoto článku této Smlouvy a zavazuje se na prodávajícího převést vlastnictví k</w:t>
      </w:r>
      <w:r w:rsidR="007F3C5A" w:rsidRPr="00A12020">
        <w:rPr>
          <w:rFonts w:ascii="Calibri" w:hAnsi="Calibri" w:cs="Calibri"/>
        </w:rPr>
        <w:t> příslu</w:t>
      </w:r>
      <w:r w:rsidR="004070CD" w:rsidRPr="00A12020">
        <w:rPr>
          <w:rFonts w:ascii="Calibri" w:hAnsi="Calibri" w:cs="Calibri"/>
        </w:rPr>
        <w:t xml:space="preserve">šnému dodávanému </w:t>
      </w:r>
      <w:r w:rsidR="00964BE5">
        <w:rPr>
          <w:rFonts w:ascii="Calibri" w:hAnsi="Calibri" w:cs="Calibri"/>
        </w:rPr>
        <w:t>Stroji včetně příslušenství</w:t>
      </w:r>
      <w:r w:rsidRPr="00A12020">
        <w:rPr>
          <w:rFonts w:ascii="Calibri" w:hAnsi="Calibri" w:cs="Calibri"/>
        </w:rPr>
        <w:t>. Kupující se zavazuje za dodaný předmět plnění dle této Smlouvy zaplatit prod</w:t>
      </w:r>
      <w:r w:rsidR="00E15948" w:rsidRPr="00A12020">
        <w:rPr>
          <w:rFonts w:ascii="Calibri" w:hAnsi="Calibri" w:cs="Calibri"/>
        </w:rPr>
        <w:t xml:space="preserve">ávajícímu sjednanou kupní cenu </w:t>
      </w:r>
      <w:r w:rsidRPr="00A12020">
        <w:rPr>
          <w:rFonts w:ascii="Calibri" w:hAnsi="Calibri" w:cs="Calibri"/>
        </w:rPr>
        <w:t>v souladu s touto Smlouvou.</w:t>
      </w:r>
    </w:p>
    <w:p w:rsidR="00964BE5" w:rsidRDefault="00964BE5" w:rsidP="00964BE5">
      <w:pPr>
        <w:pStyle w:val="Odstavecseseznamem"/>
        <w:numPr>
          <w:ilvl w:val="0"/>
          <w:numId w:val="1"/>
        </w:numPr>
        <w:suppressAutoHyphens w:val="0"/>
        <w:spacing w:before="60" w:after="120"/>
        <w:jc w:val="both"/>
        <w:rPr>
          <w:rFonts w:ascii="Calibri" w:hAnsi="Calibri" w:cs="Calibri"/>
        </w:rPr>
      </w:pPr>
      <w:r w:rsidRPr="00964BE5">
        <w:rPr>
          <w:rFonts w:ascii="Calibri" w:hAnsi="Calibri" w:cs="Calibri"/>
        </w:rPr>
        <w:t>Prodávající se dále zavazuje, že kompletní předmět koupě dopraví na místo plnění, které je uvedeno v čl. VI</w:t>
      </w:r>
      <w:r w:rsidR="009D3360">
        <w:rPr>
          <w:rFonts w:ascii="Calibri" w:hAnsi="Calibri" w:cs="Calibri"/>
        </w:rPr>
        <w:t>. odst. 2</w:t>
      </w:r>
      <w:r w:rsidRPr="00964BE5">
        <w:rPr>
          <w:rFonts w:ascii="Calibri" w:hAnsi="Calibri" w:cs="Calibri"/>
        </w:rPr>
        <w:t xml:space="preserve"> této Smlouvy a že ho řádně dodá (případně nainstaluje a namontuje) a provede kompletní technickou instruktáž (zaškolení) pro příslušné osoby určené kupujícím, kteří budou předmět koupě obsluhovat, užívat a provozovat.</w:t>
      </w:r>
    </w:p>
    <w:p w:rsidR="00CB3A26" w:rsidRPr="00CB3A26" w:rsidRDefault="00CB3A26" w:rsidP="00CB3A26">
      <w:pPr>
        <w:ind w:left="567" w:hanging="567"/>
        <w:jc w:val="center"/>
        <w:rPr>
          <w:rFonts w:ascii="Calibri" w:hAnsi="Calibri" w:cs="Calibri"/>
          <w:b/>
        </w:rPr>
      </w:pPr>
      <w:r w:rsidRPr="00CB3A26">
        <w:rPr>
          <w:rFonts w:ascii="Calibri" w:hAnsi="Calibri" w:cs="Calibri"/>
          <w:b/>
          <w:bCs/>
        </w:rPr>
        <w:t>Článek</w:t>
      </w:r>
      <w:r w:rsidRPr="00CB3A26">
        <w:rPr>
          <w:rFonts w:ascii="Calibri" w:hAnsi="Calibri" w:cs="Calibri"/>
          <w:b/>
        </w:rPr>
        <w:t xml:space="preserve"> IV.</w:t>
      </w:r>
    </w:p>
    <w:p w:rsidR="00CB3A26" w:rsidRPr="00CB3A26" w:rsidRDefault="00CB3A26" w:rsidP="007679E5">
      <w:pPr>
        <w:ind w:left="567" w:hanging="567"/>
        <w:jc w:val="center"/>
        <w:rPr>
          <w:rFonts w:ascii="Calibri" w:hAnsi="Calibri" w:cs="Calibri"/>
          <w:b/>
        </w:rPr>
      </w:pPr>
      <w:r w:rsidRPr="00CB3A26">
        <w:rPr>
          <w:rFonts w:ascii="Calibri" w:hAnsi="Calibri" w:cs="Calibri"/>
          <w:b/>
        </w:rPr>
        <w:t>Práva a povinnosti smluvních stran</w:t>
      </w:r>
    </w:p>
    <w:p w:rsidR="00CB3A26" w:rsidRPr="00CB3A26" w:rsidRDefault="00CB3A26" w:rsidP="00093B5C">
      <w:pPr>
        <w:pStyle w:val="Odstavecseseznamem"/>
        <w:numPr>
          <w:ilvl w:val="0"/>
          <w:numId w:val="25"/>
        </w:numPr>
        <w:suppressAutoHyphens w:val="0"/>
        <w:spacing w:before="60" w:after="60"/>
        <w:ind w:left="284" w:hanging="284"/>
        <w:jc w:val="both"/>
        <w:rPr>
          <w:rFonts w:ascii="Calibri" w:hAnsi="Calibri" w:cs="Calibri"/>
        </w:rPr>
      </w:pPr>
      <w:r w:rsidRPr="00CB3A26">
        <w:rPr>
          <w:rFonts w:ascii="Calibri" w:hAnsi="Calibri" w:cs="Calibri"/>
          <w:bCs/>
        </w:rPr>
        <w:t xml:space="preserve">Smluvní </w:t>
      </w:r>
      <w:r w:rsidRPr="00CB3A26">
        <w:rPr>
          <w:rFonts w:ascii="Calibri" w:hAnsi="Calibri" w:cs="Calibri"/>
        </w:rPr>
        <w:t>strany jsou povinny poskytovat si součinnost potřebnou pro dosažení účelu této Smlouvy, zejména se vzájemně informovat o veškerých (i potenciálních) překážkách a okolnostech, které mají, anebo by mohly mít vliv na plnění předmětu této Smlouvy a dosažení účelu této Smlouvy.</w:t>
      </w:r>
    </w:p>
    <w:p w:rsidR="00CB3A26" w:rsidRPr="00CB3A26" w:rsidRDefault="00CB3A26" w:rsidP="00093B5C">
      <w:pPr>
        <w:pStyle w:val="Odstavecseseznamem"/>
        <w:numPr>
          <w:ilvl w:val="0"/>
          <w:numId w:val="25"/>
        </w:numPr>
        <w:suppressAutoHyphens w:val="0"/>
        <w:spacing w:before="60" w:after="60"/>
        <w:ind w:left="284" w:hanging="284"/>
        <w:jc w:val="both"/>
        <w:rPr>
          <w:rFonts w:ascii="Calibri" w:hAnsi="Calibri" w:cs="Calibri"/>
        </w:rPr>
      </w:pPr>
      <w:r w:rsidRPr="00CB3A26">
        <w:rPr>
          <w:rFonts w:ascii="Calibri" w:hAnsi="Calibri" w:cs="Calibri"/>
          <w:b/>
        </w:rPr>
        <w:t xml:space="preserve">Práva a povinnosti </w:t>
      </w:r>
      <w:r>
        <w:rPr>
          <w:rFonts w:ascii="Calibri" w:hAnsi="Calibri" w:cs="Calibri"/>
          <w:b/>
        </w:rPr>
        <w:t>prodávajícího</w:t>
      </w:r>
      <w:r w:rsidRPr="00CB3A26">
        <w:rPr>
          <w:rFonts w:ascii="Calibri" w:hAnsi="Calibri" w:cs="Calibri"/>
          <w:b/>
        </w:rPr>
        <w:t>:</w:t>
      </w:r>
    </w:p>
    <w:p w:rsidR="00CB3A26" w:rsidRDefault="00CB3A26" w:rsidP="00093B5C">
      <w:pPr>
        <w:pStyle w:val="Odstavecseseznamem"/>
        <w:numPr>
          <w:ilvl w:val="0"/>
          <w:numId w:val="26"/>
        </w:numPr>
        <w:suppressAutoHyphens w:val="0"/>
        <w:ind w:left="567" w:hanging="283"/>
        <w:jc w:val="both"/>
        <w:rPr>
          <w:rFonts w:ascii="Calibri" w:hAnsi="Calibri" w:cs="Calibri"/>
        </w:rPr>
      </w:pPr>
      <w:r>
        <w:rPr>
          <w:rFonts w:ascii="Calibri" w:hAnsi="Calibri" w:cs="Calibri"/>
        </w:rPr>
        <w:t>Prodávající</w:t>
      </w:r>
      <w:r w:rsidRPr="00CB3A26">
        <w:rPr>
          <w:rFonts w:ascii="Calibri" w:hAnsi="Calibri" w:cs="Calibri"/>
        </w:rPr>
        <w:t xml:space="preserve"> se zavazuje provést plnění této Smlouvy, tj. předmětnou dodávku </w:t>
      </w:r>
      <w:r>
        <w:rPr>
          <w:rFonts w:ascii="Calibri" w:hAnsi="Calibri" w:cs="Calibri"/>
        </w:rPr>
        <w:t xml:space="preserve">Stroje </w:t>
      </w:r>
      <w:r w:rsidRPr="00CB3A26">
        <w:rPr>
          <w:rFonts w:ascii="Calibri" w:hAnsi="Calibri" w:cs="Calibri"/>
        </w:rPr>
        <w:t xml:space="preserve">včetně veškerých souvisejících služeb, vlastním jménem, na svůj náklad a na vlastní odpovědnost ve smluvené době jako celek anebo ve smluvených částech, v souladu s touto Smlouvou, oceněným Soupisem dodávek, a zároveň také při dodržení veškerých technických a technologických podmínek vyplývajících pro realizaci plnění této Smlouvy z příslušných právních předpisů či technických norem. </w:t>
      </w:r>
    </w:p>
    <w:p w:rsidR="00CB3A26" w:rsidRDefault="00CB3A26" w:rsidP="00CB3A26">
      <w:pPr>
        <w:pStyle w:val="Odstavecseseznamem"/>
        <w:suppressAutoHyphens w:val="0"/>
        <w:ind w:left="567"/>
        <w:jc w:val="both"/>
        <w:rPr>
          <w:rFonts w:ascii="Calibri" w:hAnsi="Calibri" w:cs="Calibri"/>
          <w:sz w:val="10"/>
          <w:szCs w:val="10"/>
        </w:rPr>
      </w:pPr>
    </w:p>
    <w:p w:rsidR="00CB3A26" w:rsidRPr="00CB3A26" w:rsidRDefault="00CB3A26" w:rsidP="00CB3A26">
      <w:pPr>
        <w:pStyle w:val="Odstavecseseznamem"/>
        <w:suppressAutoHyphens w:val="0"/>
        <w:ind w:left="567"/>
        <w:jc w:val="both"/>
        <w:rPr>
          <w:rFonts w:ascii="Calibri" w:hAnsi="Calibri" w:cs="Calibri"/>
          <w:sz w:val="10"/>
          <w:szCs w:val="10"/>
        </w:rPr>
      </w:pPr>
    </w:p>
    <w:p w:rsidR="00CB3A26" w:rsidRPr="00CB3A26" w:rsidRDefault="00CB3A26" w:rsidP="00093B5C">
      <w:pPr>
        <w:pStyle w:val="Odstavecseseznamem"/>
        <w:numPr>
          <w:ilvl w:val="0"/>
          <w:numId w:val="26"/>
        </w:numPr>
        <w:suppressAutoHyphens w:val="0"/>
        <w:ind w:left="567" w:hanging="283"/>
        <w:jc w:val="both"/>
        <w:rPr>
          <w:rFonts w:ascii="Calibri" w:hAnsi="Calibri" w:cs="Calibri"/>
        </w:rPr>
      </w:pPr>
      <w:r>
        <w:rPr>
          <w:rFonts w:ascii="Calibri" w:hAnsi="Calibri" w:cs="Calibri"/>
        </w:rPr>
        <w:t>Prodávající</w:t>
      </w:r>
      <w:r w:rsidRPr="00CB3A26">
        <w:rPr>
          <w:rFonts w:ascii="Calibri" w:hAnsi="Calibri" w:cs="Calibri"/>
        </w:rPr>
        <w:t xml:space="preserve"> prohlašuje, že je na základě svých podnikatelských oprávnění a jiných oprávnění schopen realizovat předmět plnění této Smlouvy v požadovaném rozsahu podle této Smlouvy, je odborně způsobilý a kvalifikovaný k plnění této Smlouvy a je k tomu vybaven potřebnými prostředky. </w:t>
      </w:r>
    </w:p>
    <w:p w:rsidR="00CB3A26" w:rsidRPr="00CB3A26" w:rsidRDefault="00112983" w:rsidP="00093B5C">
      <w:pPr>
        <w:pStyle w:val="Odstavecseseznamem"/>
        <w:numPr>
          <w:ilvl w:val="0"/>
          <w:numId w:val="26"/>
        </w:numPr>
        <w:suppressAutoHyphens w:val="0"/>
        <w:spacing w:before="60" w:after="60"/>
        <w:ind w:left="567" w:hanging="283"/>
        <w:jc w:val="both"/>
        <w:rPr>
          <w:rFonts w:ascii="Calibri" w:hAnsi="Calibri" w:cs="Calibri"/>
        </w:rPr>
      </w:pPr>
      <w:r>
        <w:rPr>
          <w:rFonts w:ascii="Calibri" w:hAnsi="Calibri" w:cs="Calibri"/>
        </w:rPr>
        <w:t xml:space="preserve">Prodávající </w:t>
      </w:r>
      <w:r w:rsidR="00CB3A26" w:rsidRPr="00CB3A26">
        <w:rPr>
          <w:rFonts w:ascii="Calibri" w:hAnsi="Calibri" w:cs="Calibri"/>
        </w:rPr>
        <w:t>se zavazuje úzce spolupracovat s </w:t>
      </w:r>
      <w:r>
        <w:rPr>
          <w:rFonts w:ascii="Calibri" w:hAnsi="Calibri" w:cs="Calibri"/>
        </w:rPr>
        <w:t>kupujícím</w:t>
      </w:r>
      <w:r w:rsidR="00CB3A26" w:rsidRPr="00CB3A26">
        <w:rPr>
          <w:rFonts w:ascii="Calibri" w:hAnsi="Calibri" w:cs="Calibri"/>
        </w:rPr>
        <w:t xml:space="preserve"> či osobami pověřenými </w:t>
      </w:r>
      <w:r>
        <w:rPr>
          <w:rFonts w:ascii="Calibri" w:hAnsi="Calibri" w:cs="Calibri"/>
        </w:rPr>
        <w:t>kupujícím</w:t>
      </w:r>
      <w:r w:rsidR="00CB3A26" w:rsidRPr="00CB3A26">
        <w:rPr>
          <w:rFonts w:ascii="Calibri" w:hAnsi="Calibri" w:cs="Calibri"/>
        </w:rPr>
        <w:t xml:space="preserve"> v rámci realizace předmětu této Smlouvy a koordinovat s ním postup vykonávání prací a dodávek v rámci plnění předmětu této Smlouvy. </w:t>
      </w:r>
    </w:p>
    <w:p w:rsidR="00CB3A26" w:rsidRPr="00CB3A26" w:rsidRDefault="00112983" w:rsidP="00093B5C">
      <w:pPr>
        <w:pStyle w:val="Odstavecseseznamem"/>
        <w:numPr>
          <w:ilvl w:val="0"/>
          <w:numId w:val="26"/>
        </w:numPr>
        <w:suppressAutoHyphens w:val="0"/>
        <w:spacing w:before="60" w:after="60"/>
        <w:ind w:left="567" w:hanging="283"/>
        <w:jc w:val="both"/>
        <w:rPr>
          <w:rFonts w:ascii="Calibri" w:hAnsi="Calibri" w:cs="Calibri"/>
        </w:rPr>
      </w:pPr>
      <w:r>
        <w:rPr>
          <w:rFonts w:ascii="Calibri" w:hAnsi="Calibri" w:cs="Calibri"/>
        </w:rPr>
        <w:t xml:space="preserve">Prodávající </w:t>
      </w:r>
      <w:r w:rsidR="00CB3A26" w:rsidRPr="00CB3A26">
        <w:rPr>
          <w:rFonts w:ascii="Calibri" w:hAnsi="Calibri" w:cs="Calibri"/>
        </w:rPr>
        <w:t xml:space="preserve">je dále povinen upozornit </w:t>
      </w:r>
      <w:r>
        <w:rPr>
          <w:rFonts w:ascii="Calibri" w:hAnsi="Calibri" w:cs="Calibri"/>
        </w:rPr>
        <w:t>kupujícího</w:t>
      </w:r>
      <w:r w:rsidR="00CB3A26" w:rsidRPr="00CB3A26">
        <w:rPr>
          <w:rFonts w:ascii="Calibri" w:hAnsi="Calibri" w:cs="Calibri"/>
        </w:rPr>
        <w:t xml:space="preserve"> bez zbytečného odkladu na nevhodnou povahu věcí převzatých od </w:t>
      </w:r>
      <w:r>
        <w:rPr>
          <w:rFonts w:ascii="Calibri" w:hAnsi="Calibri" w:cs="Calibri"/>
        </w:rPr>
        <w:t>kupujícího</w:t>
      </w:r>
      <w:r w:rsidR="00CB3A26" w:rsidRPr="00CB3A26">
        <w:rPr>
          <w:rFonts w:ascii="Calibri" w:hAnsi="Calibri" w:cs="Calibri"/>
        </w:rPr>
        <w:t xml:space="preserve"> nebo pokynů daných mu </w:t>
      </w:r>
      <w:r>
        <w:rPr>
          <w:rFonts w:ascii="Calibri" w:hAnsi="Calibri" w:cs="Calibri"/>
        </w:rPr>
        <w:t>kupujícím</w:t>
      </w:r>
      <w:r w:rsidR="00CB3A26" w:rsidRPr="00CB3A26">
        <w:rPr>
          <w:rFonts w:ascii="Calibri" w:hAnsi="Calibri" w:cs="Calibri"/>
        </w:rPr>
        <w:t xml:space="preserve"> k plnění předmětu této Smlouvy, jestliže </w:t>
      </w:r>
      <w:r>
        <w:rPr>
          <w:rFonts w:ascii="Calibri" w:hAnsi="Calibri" w:cs="Calibri"/>
        </w:rPr>
        <w:t>prodávající</w:t>
      </w:r>
      <w:r w:rsidR="00CB3A26" w:rsidRPr="00CB3A26">
        <w:rPr>
          <w:rFonts w:ascii="Calibri" w:hAnsi="Calibri" w:cs="Calibri"/>
        </w:rPr>
        <w:t xml:space="preserve"> mohl nebo měl tuto nevhodnost zjistit při vynaložení odborné péče. </w:t>
      </w:r>
    </w:p>
    <w:p w:rsidR="00CB3A26" w:rsidRPr="00CB3A26" w:rsidRDefault="00112983" w:rsidP="00093B5C">
      <w:pPr>
        <w:pStyle w:val="Odstavecseseznamem"/>
        <w:numPr>
          <w:ilvl w:val="0"/>
          <w:numId w:val="26"/>
        </w:numPr>
        <w:suppressAutoHyphens w:val="0"/>
        <w:spacing w:before="60" w:after="60"/>
        <w:ind w:left="567" w:hanging="283"/>
        <w:jc w:val="both"/>
        <w:rPr>
          <w:rFonts w:ascii="Calibri" w:hAnsi="Calibri" w:cs="Calibri"/>
        </w:rPr>
      </w:pPr>
      <w:r w:rsidRPr="005154A6">
        <w:rPr>
          <w:rFonts w:ascii="Calibri" w:hAnsi="Calibri" w:cs="Calibri"/>
        </w:rPr>
        <w:t>Prodávající</w:t>
      </w:r>
      <w:r w:rsidR="00CB3A26" w:rsidRPr="005154A6">
        <w:rPr>
          <w:rFonts w:ascii="Calibri" w:hAnsi="Calibri" w:cs="Calibri"/>
        </w:rPr>
        <w:t xml:space="preserve"> se zavazuje určit odpovědného a kompetentního zástupce, který bude koordinovat realizaci předmětu této Smlouvy, tj. dodávku příslušného </w:t>
      </w:r>
      <w:r w:rsidRPr="005154A6">
        <w:rPr>
          <w:rFonts w:ascii="Calibri" w:hAnsi="Calibri" w:cs="Calibri"/>
        </w:rPr>
        <w:t>Stroje</w:t>
      </w:r>
      <w:r w:rsidR="00CB3A26" w:rsidRPr="005154A6">
        <w:rPr>
          <w:rFonts w:ascii="Calibri" w:hAnsi="Calibri" w:cs="Calibri"/>
        </w:rPr>
        <w:t>, a to zejména kontaktní osobu ve věcech technických dle ustanovení čl. X</w:t>
      </w:r>
      <w:r w:rsidR="005154A6" w:rsidRPr="005154A6">
        <w:rPr>
          <w:rFonts w:ascii="Calibri" w:hAnsi="Calibri" w:cs="Calibri"/>
        </w:rPr>
        <w:t>IV</w:t>
      </w:r>
      <w:r w:rsidR="00CB3A26" w:rsidRPr="005154A6">
        <w:rPr>
          <w:rFonts w:ascii="Calibri" w:hAnsi="Calibri" w:cs="Calibri"/>
        </w:rPr>
        <w:t>. odst. 1 této Smlouvy. Tato</w:t>
      </w:r>
      <w:r w:rsidR="00CB3A26" w:rsidRPr="00CB3A26">
        <w:rPr>
          <w:rFonts w:ascii="Calibri" w:hAnsi="Calibri" w:cs="Calibri"/>
        </w:rPr>
        <w:t xml:space="preserve"> kontaktní osoba ve věcech technických bude vystupovat v</w:t>
      </w:r>
      <w:r>
        <w:rPr>
          <w:rFonts w:ascii="Calibri" w:hAnsi="Calibri" w:cs="Calibri"/>
        </w:rPr>
        <w:t> </w:t>
      </w:r>
      <w:r w:rsidR="00CB3A26" w:rsidRPr="00CB3A26">
        <w:rPr>
          <w:rFonts w:ascii="Calibri" w:hAnsi="Calibri" w:cs="Calibri"/>
        </w:rPr>
        <w:t>technických</w:t>
      </w:r>
      <w:r>
        <w:rPr>
          <w:rFonts w:ascii="Calibri" w:hAnsi="Calibri" w:cs="Calibri"/>
        </w:rPr>
        <w:t xml:space="preserve"> </w:t>
      </w:r>
      <w:r w:rsidR="00CB3A26" w:rsidRPr="00CB3A26">
        <w:rPr>
          <w:rFonts w:ascii="Calibri" w:hAnsi="Calibri" w:cs="Calibri"/>
        </w:rPr>
        <w:t>a veškerých dalších záležitostech nezbytných pro řádnou realizaci předmětu plnění dle této Smlouvy.</w:t>
      </w:r>
    </w:p>
    <w:p w:rsidR="00CB3A26" w:rsidRPr="00CB3A26" w:rsidRDefault="00112983" w:rsidP="00093B5C">
      <w:pPr>
        <w:pStyle w:val="Odstavecseseznamem"/>
        <w:numPr>
          <w:ilvl w:val="0"/>
          <w:numId w:val="26"/>
        </w:numPr>
        <w:suppressAutoHyphens w:val="0"/>
        <w:spacing w:before="60" w:after="60"/>
        <w:ind w:left="567" w:hanging="283"/>
        <w:jc w:val="both"/>
        <w:rPr>
          <w:rFonts w:ascii="Calibri" w:hAnsi="Calibri" w:cs="Calibri"/>
        </w:rPr>
      </w:pPr>
      <w:r>
        <w:rPr>
          <w:rFonts w:ascii="Calibri" w:hAnsi="Calibri" w:cs="Calibri"/>
        </w:rPr>
        <w:t xml:space="preserve">Prodávající </w:t>
      </w:r>
      <w:r w:rsidR="00CB3A26" w:rsidRPr="00CB3A26">
        <w:rPr>
          <w:rFonts w:ascii="Calibri" w:hAnsi="Calibri" w:cs="Calibri"/>
        </w:rPr>
        <w:t xml:space="preserve">splní svou povinnost provést realizaci předmětu plnění dle této Smlouvy jeho řádným dokončením a protokolárním předáním </w:t>
      </w:r>
      <w:r w:rsidR="00937C3A">
        <w:rPr>
          <w:rFonts w:ascii="Calibri" w:hAnsi="Calibri" w:cs="Calibri"/>
        </w:rPr>
        <w:t>kupujícímu</w:t>
      </w:r>
      <w:r w:rsidR="00CB3A26" w:rsidRPr="00CB3A26">
        <w:rPr>
          <w:rFonts w:ascii="Calibri" w:hAnsi="Calibri" w:cs="Calibri"/>
        </w:rPr>
        <w:t>, a to za podmínek stanovených v této Smlouvě.</w:t>
      </w:r>
    </w:p>
    <w:p w:rsidR="00CB3A26" w:rsidRPr="00CB3A26" w:rsidRDefault="00112983" w:rsidP="00093B5C">
      <w:pPr>
        <w:pStyle w:val="Odstavecseseznamem"/>
        <w:numPr>
          <w:ilvl w:val="0"/>
          <w:numId w:val="26"/>
        </w:numPr>
        <w:suppressAutoHyphens w:val="0"/>
        <w:spacing w:before="60" w:after="60"/>
        <w:ind w:left="567" w:hanging="283"/>
        <w:jc w:val="both"/>
        <w:rPr>
          <w:rFonts w:ascii="Calibri" w:hAnsi="Calibri" w:cs="Calibri"/>
          <w:spacing w:val="-2"/>
        </w:rPr>
      </w:pPr>
      <w:r>
        <w:rPr>
          <w:rFonts w:ascii="Calibri" w:hAnsi="Calibri" w:cs="Calibri"/>
        </w:rPr>
        <w:t>Prodávající</w:t>
      </w:r>
      <w:r w:rsidRPr="00CB3A26">
        <w:rPr>
          <w:rFonts w:ascii="Calibri" w:hAnsi="Calibri" w:cs="Calibri"/>
          <w:spacing w:val="-2"/>
        </w:rPr>
        <w:t xml:space="preserve"> </w:t>
      </w:r>
      <w:r w:rsidR="00CB3A26" w:rsidRPr="00CB3A26">
        <w:rPr>
          <w:rFonts w:ascii="Calibri" w:hAnsi="Calibri" w:cs="Calibri"/>
          <w:spacing w:val="-2"/>
        </w:rPr>
        <w:t xml:space="preserve">odpovídá za likvidaci všech odpadů a obalů vzniklých jeho činností v souladu se zákonem č. 541/2020 Sb. Před zahájením </w:t>
      </w:r>
      <w:r w:rsidR="00937C3A">
        <w:rPr>
          <w:rFonts w:ascii="Calibri" w:hAnsi="Calibri" w:cs="Calibri"/>
          <w:spacing w:val="-2"/>
        </w:rPr>
        <w:t xml:space="preserve">předmětné dodávky Stroje včetně příslušenství </w:t>
      </w:r>
      <w:r w:rsidR="00CB3A26" w:rsidRPr="00CB3A26">
        <w:rPr>
          <w:rFonts w:ascii="Calibri" w:hAnsi="Calibri" w:cs="Calibri"/>
          <w:spacing w:val="-2"/>
        </w:rPr>
        <w:t>seznámí své pracovníky se způsobem zajištění tohoto úkolu.</w:t>
      </w:r>
    </w:p>
    <w:p w:rsidR="00CB3A26" w:rsidRPr="00CB3A26" w:rsidRDefault="00112983" w:rsidP="00093B5C">
      <w:pPr>
        <w:pStyle w:val="Odstavecseseznamem"/>
        <w:numPr>
          <w:ilvl w:val="0"/>
          <w:numId w:val="26"/>
        </w:numPr>
        <w:suppressAutoHyphens w:val="0"/>
        <w:spacing w:before="60" w:after="60"/>
        <w:ind w:left="567" w:hanging="283"/>
        <w:jc w:val="both"/>
        <w:rPr>
          <w:rFonts w:ascii="Calibri" w:hAnsi="Calibri" w:cs="Calibri"/>
        </w:rPr>
      </w:pPr>
      <w:r>
        <w:rPr>
          <w:rFonts w:ascii="Calibri" w:hAnsi="Calibri" w:cs="Calibri"/>
        </w:rPr>
        <w:t>Prodávající</w:t>
      </w:r>
      <w:r w:rsidR="00CB3A26" w:rsidRPr="00CB3A26">
        <w:rPr>
          <w:rFonts w:ascii="Calibri" w:hAnsi="Calibri" w:cs="Calibri"/>
          <w:bCs/>
        </w:rPr>
        <w:t xml:space="preserve"> prohlašuje, že realizací předmětné dodávky </w:t>
      </w:r>
      <w:r>
        <w:rPr>
          <w:rFonts w:ascii="Calibri" w:hAnsi="Calibri" w:cs="Calibri"/>
          <w:bCs/>
        </w:rPr>
        <w:t>Stroje včetně jeho příslušenství</w:t>
      </w:r>
      <w:r w:rsidR="00CB3A26" w:rsidRPr="00CB3A26">
        <w:rPr>
          <w:rFonts w:ascii="Calibri" w:hAnsi="Calibri" w:cs="Calibri"/>
          <w:bCs/>
        </w:rPr>
        <w:t xml:space="preserve"> a výkonem plnění dle této Smlouvy budou pověřeni pouze odborně kvalifikovaní zaměstnanci </w:t>
      </w:r>
      <w:r w:rsidR="00937C3A">
        <w:rPr>
          <w:rFonts w:ascii="Calibri" w:hAnsi="Calibri" w:cs="Calibri"/>
          <w:bCs/>
        </w:rPr>
        <w:t>prodávajícího</w:t>
      </w:r>
      <w:r w:rsidR="00CB3A26" w:rsidRPr="00CB3A26">
        <w:rPr>
          <w:rFonts w:ascii="Calibri" w:hAnsi="Calibri" w:cs="Calibri"/>
          <w:bCs/>
        </w:rPr>
        <w:t xml:space="preserve"> či poddodavatelé na základě řádně a platně uzavřených smluv, případně jiné osoby, které jsou v obdobném pracovně či obchodněprávním závazkovém vztahu k</w:t>
      </w:r>
      <w:r>
        <w:rPr>
          <w:rFonts w:ascii="Calibri" w:hAnsi="Calibri" w:cs="Calibri"/>
          <w:bCs/>
        </w:rPr>
        <w:t> prodávajícímu.</w:t>
      </w:r>
      <w:r w:rsidR="00CB3A26" w:rsidRPr="00CB3A26">
        <w:rPr>
          <w:rFonts w:ascii="Calibri" w:hAnsi="Calibri" w:cs="Calibri"/>
          <w:bCs/>
        </w:rPr>
        <w:t xml:space="preserve"> </w:t>
      </w:r>
    </w:p>
    <w:p w:rsidR="00CB3A26" w:rsidRPr="00CB3A26" w:rsidRDefault="00112983" w:rsidP="00093B5C">
      <w:pPr>
        <w:pStyle w:val="Odstavecseseznamem"/>
        <w:numPr>
          <w:ilvl w:val="0"/>
          <w:numId w:val="26"/>
        </w:numPr>
        <w:suppressAutoHyphens w:val="0"/>
        <w:spacing w:before="60" w:after="60"/>
        <w:ind w:left="567" w:hanging="283"/>
        <w:jc w:val="both"/>
        <w:rPr>
          <w:rFonts w:ascii="Calibri" w:hAnsi="Calibri" w:cs="Calibri"/>
        </w:rPr>
      </w:pPr>
      <w:r>
        <w:rPr>
          <w:rFonts w:ascii="Calibri" w:hAnsi="Calibri" w:cs="Calibri"/>
        </w:rPr>
        <w:t xml:space="preserve">Prodávající </w:t>
      </w:r>
      <w:r w:rsidR="00CB3A26" w:rsidRPr="00CB3A26">
        <w:rPr>
          <w:rFonts w:ascii="Calibri" w:hAnsi="Calibri" w:cs="Calibri"/>
        </w:rPr>
        <w:t xml:space="preserve">si je vědom skutečnosti, že </w:t>
      </w:r>
      <w:r>
        <w:rPr>
          <w:rFonts w:ascii="Calibri" w:hAnsi="Calibri" w:cs="Calibri"/>
        </w:rPr>
        <w:t xml:space="preserve">Kupující </w:t>
      </w:r>
      <w:r w:rsidR="00CB3A26" w:rsidRPr="00CB3A26">
        <w:rPr>
          <w:rFonts w:ascii="Calibri" w:hAnsi="Calibri" w:cs="Calibri"/>
        </w:rPr>
        <w:t xml:space="preserve">má zájem o plnění předmětu této Smlouvy dle zásad sociálně odpovědného zadávání veřejných zakázek. </w:t>
      </w:r>
      <w:r>
        <w:rPr>
          <w:rFonts w:ascii="Calibri" w:hAnsi="Calibri" w:cs="Calibri"/>
        </w:rPr>
        <w:t>Prodávající</w:t>
      </w:r>
      <w:r w:rsidR="00CB3A26" w:rsidRPr="00CB3A26">
        <w:rPr>
          <w:rFonts w:ascii="Calibri" w:hAnsi="Calibri" w:cs="Calibri"/>
        </w:rPr>
        <w:t xml:space="preserve"> se proto výslovně zavazuje při realizaci plnění dle této Smlouvy dodržovat veškeré pracovněprávní předpisy, a to zejména (nikoliv však výlučně) předpisy upravující mzdy zaměstnanců, pracovní dobu, dobu odpočinku mezi směnami, placené přesčasy, atd. Tyto požadavky je </w:t>
      </w:r>
      <w:r>
        <w:rPr>
          <w:rFonts w:ascii="Calibri" w:hAnsi="Calibri" w:cs="Calibri"/>
        </w:rPr>
        <w:t xml:space="preserve">prodávající </w:t>
      </w:r>
      <w:r w:rsidR="00CB3A26" w:rsidRPr="00CB3A26">
        <w:rPr>
          <w:rFonts w:ascii="Calibri" w:hAnsi="Calibri" w:cs="Calibri"/>
        </w:rPr>
        <w:t>povinen zajistit i u svých poddodavatelů.</w:t>
      </w:r>
    </w:p>
    <w:p w:rsidR="00112983" w:rsidRDefault="00112983" w:rsidP="00093B5C">
      <w:pPr>
        <w:pStyle w:val="Odstavecseseznamem"/>
        <w:numPr>
          <w:ilvl w:val="0"/>
          <w:numId w:val="26"/>
        </w:numPr>
        <w:suppressAutoHyphens w:val="0"/>
        <w:spacing w:before="60" w:after="60"/>
        <w:ind w:left="567" w:hanging="283"/>
        <w:jc w:val="both"/>
        <w:rPr>
          <w:rFonts w:ascii="Calibri" w:hAnsi="Calibri" w:cs="Calibri"/>
        </w:rPr>
      </w:pPr>
      <w:r>
        <w:rPr>
          <w:rFonts w:ascii="Calibri" w:hAnsi="Calibri" w:cs="Calibri"/>
        </w:rPr>
        <w:t xml:space="preserve">Prodávající </w:t>
      </w:r>
      <w:r w:rsidR="00CB3A26" w:rsidRPr="00CB3A26">
        <w:rPr>
          <w:rFonts w:ascii="Calibri" w:hAnsi="Calibri" w:cs="Calibri"/>
        </w:rPr>
        <w:t xml:space="preserve">se zavazuje za účelem naplnění požadavků na zaměstnanecké podmínky pracovníků </w:t>
      </w:r>
      <w:r>
        <w:rPr>
          <w:rFonts w:ascii="Calibri" w:hAnsi="Calibri" w:cs="Calibri"/>
        </w:rPr>
        <w:t>prodávajícího</w:t>
      </w:r>
      <w:r w:rsidR="00CB3A26" w:rsidRPr="00CB3A26">
        <w:rPr>
          <w:rFonts w:ascii="Calibri" w:hAnsi="Calibri" w:cs="Calibri"/>
        </w:rPr>
        <w:t xml:space="preserve"> a na ochranu pracovníků jako zaměstnanců </w:t>
      </w:r>
      <w:r>
        <w:rPr>
          <w:rFonts w:ascii="Calibri" w:hAnsi="Calibri" w:cs="Calibri"/>
        </w:rPr>
        <w:t xml:space="preserve">prodávajícího </w:t>
      </w:r>
      <w:r w:rsidR="00CB3A26" w:rsidRPr="00CB3A26">
        <w:rPr>
          <w:rFonts w:ascii="Calibri" w:hAnsi="Calibri" w:cs="Calibri"/>
        </w:rPr>
        <w:t xml:space="preserve">dodržovat veškeré předpisy týkající se oblasti zaměstnaneckých práv, zaměstnanosti, bezpečnosti a ochrany zdraví při práci i požární bezpečnosti, tj. zejména zákon č. 262/2006 Sb., Zákoník práce, ve znění pozdějších předpisů a zákon č. 435/2004 Sb., o zaměstnanosti, ve znění pozdějších předpisů, zákon č. 309/2006 Sb., kterým se upravují další požadavky bezpečnosti a ochrany zdraví v pracovněprávních vztazích, nařízení vlády č. 591/2006 Sb., o bližších minimálních požadavcích na bezpečnost a ochranu zdraví, zákon č. 133/1985 Sb., o požární ochraně a přepisy související). </w:t>
      </w:r>
    </w:p>
    <w:p w:rsidR="00937C3A" w:rsidRDefault="00937C3A" w:rsidP="00937C3A">
      <w:pPr>
        <w:pStyle w:val="Odstavecseseznamem"/>
        <w:suppressAutoHyphens w:val="0"/>
        <w:spacing w:before="60" w:after="60"/>
        <w:ind w:left="567"/>
        <w:jc w:val="both"/>
        <w:rPr>
          <w:rFonts w:ascii="Calibri" w:hAnsi="Calibri" w:cs="Calibri"/>
        </w:rPr>
      </w:pPr>
    </w:p>
    <w:p w:rsidR="00937C3A" w:rsidRPr="00937C3A" w:rsidRDefault="00937C3A" w:rsidP="00937C3A">
      <w:pPr>
        <w:pStyle w:val="Odstavecseseznamem"/>
        <w:suppressAutoHyphens w:val="0"/>
        <w:spacing w:before="60"/>
        <w:ind w:left="567"/>
        <w:jc w:val="both"/>
        <w:rPr>
          <w:rFonts w:ascii="Calibri" w:hAnsi="Calibri" w:cs="Calibri"/>
          <w:sz w:val="10"/>
          <w:szCs w:val="10"/>
        </w:rPr>
      </w:pPr>
    </w:p>
    <w:p w:rsidR="00CB3A26" w:rsidRPr="00CB3A26" w:rsidRDefault="00112983" w:rsidP="00937C3A">
      <w:pPr>
        <w:pStyle w:val="Odstavecseseznamem"/>
        <w:suppressAutoHyphens w:val="0"/>
        <w:spacing w:after="60"/>
        <w:ind w:left="567"/>
        <w:jc w:val="both"/>
        <w:rPr>
          <w:rFonts w:ascii="Calibri" w:hAnsi="Calibri" w:cs="Calibri"/>
        </w:rPr>
      </w:pPr>
      <w:r>
        <w:rPr>
          <w:rFonts w:ascii="Calibri" w:hAnsi="Calibri" w:cs="Calibri"/>
        </w:rPr>
        <w:lastRenderedPageBreak/>
        <w:t>Prodávající</w:t>
      </w:r>
      <w:r w:rsidR="00CB3A26" w:rsidRPr="00CB3A26">
        <w:rPr>
          <w:rFonts w:ascii="Calibri" w:hAnsi="Calibri" w:cs="Calibri"/>
        </w:rPr>
        <w:t xml:space="preserve"> se zavazuje zajistit plnění veškerých legislativních požadavků dle tohoto ustanovení vůči všem zaměstnancům i dalším osobám jako pracovníkům, které se na realizaci plnění dle této Smlouvy podílejí, přičemž tyto požadavky je </w:t>
      </w:r>
      <w:r>
        <w:rPr>
          <w:rFonts w:ascii="Calibri" w:hAnsi="Calibri" w:cs="Calibri"/>
        </w:rPr>
        <w:t xml:space="preserve">prodávající </w:t>
      </w:r>
      <w:r w:rsidR="00CB3A26" w:rsidRPr="00CB3A26">
        <w:rPr>
          <w:rFonts w:ascii="Calibri" w:hAnsi="Calibri" w:cs="Calibri"/>
        </w:rPr>
        <w:t>povinen zajistit i u svých poddodavatelů.</w:t>
      </w:r>
    </w:p>
    <w:p w:rsidR="00CB3A26" w:rsidRPr="00CB3A26" w:rsidRDefault="00112983" w:rsidP="00093B5C">
      <w:pPr>
        <w:pStyle w:val="Odstavecseseznamem"/>
        <w:numPr>
          <w:ilvl w:val="0"/>
          <w:numId w:val="26"/>
        </w:numPr>
        <w:suppressAutoHyphens w:val="0"/>
        <w:spacing w:before="60" w:after="60"/>
        <w:ind w:left="567" w:hanging="283"/>
        <w:jc w:val="both"/>
        <w:rPr>
          <w:rFonts w:ascii="Calibri" w:hAnsi="Calibri" w:cs="Calibri"/>
        </w:rPr>
      </w:pPr>
      <w:r>
        <w:rPr>
          <w:rFonts w:ascii="Calibri" w:hAnsi="Calibri" w:cs="Calibri"/>
          <w:color w:val="000000"/>
          <w:lang w:eastAsia="en-US"/>
        </w:rPr>
        <w:t xml:space="preserve">Prodávající </w:t>
      </w:r>
      <w:r w:rsidR="00CB3A26" w:rsidRPr="00CB3A26">
        <w:rPr>
          <w:rFonts w:ascii="Calibri" w:hAnsi="Calibri" w:cs="Calibri"/>
          <w:color w:val="000000"/>
          <w:lang w:eastAsia="en-US"/>
        </w:rPr>
        <w:t>se zavazuje realizovat plnění předmětu dle této Smlouvy v souladu s právními předpisy platnými a účinnými na území České republiky v době plnění předmětu této Smlouvy a v souladu s technickými normami a technickými předpisy platnými a účinnými na území České republiky</w:t>
      </w:r>
      <w:r w:rsidR="00CB3A26" w:rsidRPr="00CB3A26">
        <w:rPr>
          <w:rFonts w:ascii="Calibri" w:hAnsi="Calibri" w:cs="Calibri"/>
        </w:rPr>
        <w:t>.</w:t>
      </w:r>
    </w:p>
    <w:p w:rsidR="00CB3A26" w:rsidRPr="00CB3A26" w:rsidRDefault="00CB3A26" w:rsidP="00093B5C">
      <w:pPr>
        <w:pStyle w:val="Odstavecseseznamem"/>
        <w:numPr>
          <w:ilvl w:val="0"/>
          <w:numId w:val="25"/>
        </w:numPr>
        <w:suppressAutoHyphens w:val="0"/>
        <w:spacing w:before="60" w:after="60"/>
        <w:ind w:left="284" w:hanging="284"/>
        <w:jc w:val="both"/>
        <w:rPr>
          <w:rFonts w:ascii="Calibri" w:hAnsi="Calibri" w:cs="Calibri"/>
        </w:rPr>
      </w:pPr>
      <w:r w:rsidRPr="00CB3A26">
        <w:rPr>
          <w:rFonts w:ascii="Calibri" w:hAnsi="Calibri" w:cs="Calibri"/>
          <w:b/>
        </w:rPr>
        <w:t xml:space="preserve">Práva a povinnosti </w:t>
      </w:r>
      <w:r w:rsidR="00112983">
        <w:rPr>
          <w:rFonts w:ascii="Calibri" w:hAnsi="Calibri" w:cs="Calibri"/>
          <w:b/>
        </w:rPr>
        <w:t>kupujícího</w:t>
      </w:r>
      <w:r w:rsidRPr="00CB3A26">
        <w:rPr>
          <w:rFonts w:ascii="Calibri" w:hAnsi="Calibri" w:cs="Calibri"/>
          <w:b/>
        </w:rPr>
        <w:t>:</w:t>
      </w:r>
    </w:p>
    <w:p w:rsidR="00CB3A26" w:rsidRPr="00CB3A26" w:rsidRDefault="00112983" w:rsidP="00093B5C">
      <w:pPr>
        <w:pStyle w:val="Odstavecseseznamem"/>
        <w:numPr>
          <w:ilvl w:val="0"/>
          <w:numId w:val="27"/>
        </w:numPr>
        <w:suppressAutoHyphens w:val="0"/>
        <w:spacing w:before="60" w:after="60"/>
        <w:ind w:left="567" w:hanging="283"/>
        <w:jc w:val="both"/>
        <w:rPr>
          <w:rFonts w:ascii="Calibri" w:hAnsi="Calibri" w:cs="Calibri"/>
        </w:rPr>
      </w:pPr>
      <w:r>
        <w:rPr>
          <w:rFonts w:ascii="Calibri" w:hAnsi="Calibri" w:cs="Calibri"/>
        </w:rPr>
        <w:t xml:space="preserve">Kupující </w:t>
      </w:r>
      <w:r w:rsidR="00CB3A26" w:rsidRPr="00CB3A26">
        <w:rPr>
          <w:rFonts w:ascii="Calibri" w:hAnsi="Calibri" w:cs="Calibri"/>
        </w:rPr>
        <w:t xml:space="preserve">se zavazuje umožnit </w:t>
      </w:r>
      <w:r>
        <w:rPr>
          <w:rFonts w:ascii="Calibri" w:hAnsi="Calibri" w:cs="Calibri"/>
        </w:rPr>
        <w:t>prodávajícímu</w:t>
      </w:r>
      <w:r w:rsidR="00CB3A26" w:rsidRPr="00CB3A26">
        <w:rPr>
          <w:rFonts w:ascii="Calibri" w:hAnsi="Calibri" w:cs="Calibri"/>
        </w:rPr>
        <w:t xml:space="preserve"> přístup na místo plnění předmětu této Smlouvy, a to vždy včas a dle sjednaných termínů plnění tak, aby </w:t>
      </w:r>
      <w:r w:rsidR="007679E5">
        <w:rPr>
          <w:rFonts w:ascii="Calibri" w:hAnsi="Calibri" w:cs="Calibri"/>
        </w:rPr>
        <w:t xml:space="preserve">prodávajícímu </w:t>
      </w:r>
      <w:r w:rsidR="00CB3A26" w:rsidRPr="00CB3A26">
        <w:rPr>
          <w:rFonts w:ascii="Calibri" w:hAnsi="Calibri" w:cs="Calibri"/>
        </w:rPr>
        <w:t>umožnil řádné splnění předmětu této Smlouvy.</w:t>
      </w:r>
    </w:p>
    <w:p w:rsidR="00CB3A26" w:rsidRPr="00CB3A26" w:rsidRDefault="007679E5" w:rsidP="00093B5C">
      <w:pPr>
        <w:pStyle w:val="Odstavecseseznamem"/>
        <w:numPr>
          <w:ilvl w:val="0"/>
          <w:numId w:val="27"/>
        </w:numPr>
        <w:suppressAutoHyphens w:val="0"/>
        <w:spacing w:before="60" w:after="60"/>
        <w:ind w:left="567" w:hanging="283"/>
        <w:jc w:val="both"/>
        <w:rPr>
          <w:rFonts w:ascii="Calibri" w:hAnsi="Calibri" w:cs="Calibri"/>
        </w:rPr>
      </w:pPr>
      <w:r>
        <w:rPr>
          <w:rFonts w:ascii="Calibri" w:hAnsi="Calibri" w:cs="Calibri"/>
        </w:rPr>
        <w:t xml:space="preserve">Kupující </w:t>
      </w:r>
      <w:r w:rsidR="00CB3A26" w:rsidRPr="00CB3A26">
        <w:rPr>
          <w:rFonts w:ascii="Calibri" w:hAnsi="Calibri" w:cs="Calibri"/>
        </w:rPr>
        <w:t>se zavazuje řádně dokončené plnění předmětu této Smlouvy převzít a za takto převzaté plnění předmětu této Smlouvy zaplatit cenu dohodnutou ve výši a za podmínek dle této Smlouvy, přičemž plnění předmětu této Smlouvy se považuje za dokončené, úplným splněním všech výkonů, prací a dodávek nezbytných k jeho dokončení tak, aby plnění bylo způsobilé k užívání v souladu s účelem dle této Smlouvy.</w:t>
      </w:r>
    </w:p>
    <w:p w:rsidR="00CB3A26" w:rsidRPr="00CB3A26" w:rsidRDefault="00CB3A26" w:rsidP="00093B5C">
      <w:pPr>
        <w:pStyle w:val="Odstavecseseznamem"/>
        <w:numPr>
          <w:ilvl w:val="0"/>
          <w:numId w:val="27"/>
        </w:numPr>
        <w:suppressAutoHyphens w:val="0"/>
        <w:spacing w:before="60" w:after="120"/>
        <w:ind w:left="567" w:hanging="283"/>
        <w:jc w:val="both"/>
        <w:rPr>
          <w:rFonts w:ascii="Calibri" w:hAnsi="Calibri" w:cs="Calibri"/>
        </w:rPr>
      </w:pPr>
      <w:r w:rsidRPr="00CB3A26">
        <w:rPr>
          <w:rFonts w:ascii="Calibri" w:hAnsi="Calibri" w:cs="Calibri"/>
        </w:rPr>
        <w:t xml:space="preserve">Plnění předmětu této Smlouvy se považuje za převzaté, bylo-li plnění předmětu této Smlouvy </w:t>
      </w:r>
      <w:r w:rsidR="007679E5">
        <w:rPr>
          <w:rFonts w:ascii="Calibri" w:hAnsi="Calibri" w:cs="Calibri"/>
        </w:rPr>
        <w:t xml:space="preserve">prodávajícím </w:t>
      </w:r>
      <w:r w:rsidRPr="00CB3A26">
        <w:rPr>
          <w:rFonts w:ascii="Calibri" w:hAnsi="Calibri" w:cs="Calibri"/>
        </w:rPr>
        <w:t xml:space="preserve">předáno a </w:t>
      </w:r>
      <w:r w:rsidR="007679E5">
        <w:rPr>
          <w:rFonts w:ascii="Calibri" w:hAnsi="Calibri" w:cs="Calibri"/>
        </w:rPr>
        <w:t>kupujícím</w:t>
      </w:r>
      <w:r w:rsidRPr="00CB3A26">
        <w:rPr>
          <w:rFonts w:ascii="Calibri" w:hAnsi="Calibri" w:cs="Calibri"/>
        </w:rPr>
        <w:t xml:space="preserve"> převzato jako celek v souladu s touto Smlouvou.</w:t>
      </w:r>
    </w:p>
    <w:p w:rsidR="00BC6390" w:rsidRPr="00A12020" w:rsidRDefault="00BC6390" w:rsidP="00483A4D">
      <w:pPr>
        <w:pStyle w:val="Nadpis1"/>
        <w:tabs>
          <w:tab w:val="left" w:pos="0"/>
        </w:tabs>
        <w:rPr>
          <w:rFonts w:ascii="Calibri" w:hAnsi="Calibri" w:cs="Calibri"/>
          <w:sz w:val="24"/>
          <w:szCs w:val="24"/>
        </w:rPr>
      </w:pPr>
      <w:r w:rsidRPr="00A12020">
        <w:rPr>
          <w:rFonts w:ascii="Calibri" w:hAnsi="Calibri" w:cs="Calibri"/>
          <w:sz w:val="24"/>
          <w:szCs w:val="24"/>
        </w:rPr>
        <w:t>Čl. V.</w:t>
      </w:r>
    </w:p>
    <w:p w:rsidR="00BC6390" w:rsidRPr="00A12020" w:rsidRDefault="00BC6390" w:rsidP="00BC6390">
      <w:pPr>
        <w:pStyle w:val="Nadpis1"/>
        <w:tabs>
          <w:tab w:val="left" w:pos="0"/>
        </w:tabs>
        <w:spacing w:after="60"/>
        <w:rPr>
          <w:rFonts w:ascii="Calibri" w:hAnsi="Calibri" w:cs="Calibri"/>
          <w:sz w:val="24"/>
          <w:szCs w:val="24"/>
        </w:rPr>
      </w:pPr>
      <w:r w:rsidRPr="00A12020">
        <w:rPr>
          <w:rFonts w:ascii="Calibri" w:hAnsi="Calibri" w:cs="Calibri"/>
          <w:sz w:val="24"/>
          <w:szCs w:val="24"/>
        </w:rPr>
        <w:t>Kupní cena a platební podmínky</w:t>
      </w:r>
    </w:p>
    <w:p w:rsidR="00BC6390" w:rsidRPr="00A12020" w:rsidRDefault="00AF5D87" w:rsidP="00CD0892">
      <w:pPr>
        <w:numPr>
          <w:ilvl w:val="0"/>
          <w:numId w:val="10"/>
        </w:numPr>
        <w:tabs>
          <w:tab w:val="left" w:pos="426"/>
        </w:tabs>
        <w:spacing w:before="60" w:after="60"/>
        <w:ind w:left="284" w:hanging="284"/>
        <w:jc w:val="both"/>
        <w:rPr>
          <w:rFonts w:ascii="Calibri" w:hAnsi="Calibri" w:cs="Calibri"/>
        </w:rPr>
      </w:pPr>
      <w:r w:rsidRPr="00A12020">
        <w:rPr>
          <w:rFonts w:ascii="Calibri" w:hAnsi="Calibri" w:cs="Calibri"/>
        </w:rPr>
        <w:t xml:space="preserve">Kupní cena </w:t>
      </w:r>
      <w:r w:rsidR="00961263" w:rsidRPr="00A12020">
        <w:rPr>
          <w:rFonts w:ascii="Calibri" w:hAnsi="Calibri" w:cs="Calibri"/>
        </w:rPr>
        <w:t>dodávaného</w:t>
      </w:r>
      <w:r w:rsidR="004070CD" w:rsidRPr="00A12020">
        <w:rPr>
          <w:rFonts w:ascii="Calibri" w:hAnsi="Calibri" w:cs="Calibri"/>
        </w:rPr>
        <w:t xml:space="preserve"> </w:t>
      </w:r>
      <w:r w:rsidR="00964BE5">
        <w:rPr>
          <w:rFonts w:ascii="Calibri" w:hAnsi="Calibri" w:cs="Calibri"/>
        </w:rPr>
        <w:t>Stroje včetně příslušenství</w:t>
      </w:r>
      <w:r w:rsidRPr="00A12020">
        <w:rPr>
          <w:rFonts w:ascii="Calibri" w:hAnsi="Calibri" w:cs="Calibri"/>
        </w:rPr>
        <w:t xml:space="preserve">, za kterou se prodávající zavazuje dodat kupujícímu </w:t>
      </w:r>
      <w:r w:rsidR="00964BE5">
        <w:rPr>
          <w:rFonts w:ascii="Calibri" w:hAnsi="Calibri" w:cs="Calibri"/>
        </w:rPr>
        <w:t>předmět koupě</w:t>
      </w:r>
      <w:r w:rsidR="00DA6A9D" w:rsidRPr="00A12020">
        <w:rPr>
          <w:rFonts w:ascii="Calibri" w:hAnsi="Calibri" w:cs="Calibri"/>
        </w:rPr>
        <w:t xml:space="preserve"> </w:t>
      </w:r>
      <w:r w:rsidRPr="00A12020">
        <w:rPr>
          <w:rFonts w:ascii="Calibri" w:hAnsi="Calibri" w:cs="Calibri"/>
        </w:rPr>
        <w:t>je na základě ujednání smluvní stran stanovena ve výši:</w:t>
      </w:r>
    </w:p>
    <w:p w:rsidR="00770F5F" w:rsidRPr="00A12020" w:rsidRDefault="00770F5F" w:rsidP="00CD0892">
      <w:pPr>
        <w:tabs>
          <w:tab w:val="left" w:pos="426"/>
          <w:tab w:val="left" w:pos="4536"/>
        </w:tabs>
        <w:spacing w:before="60" w:after="60"/>
        <w:ind w:left="284"/>
        <w:rPr>
          <w:rFonts w:ascii="Calibri" w:hAnsi="Calibri" w:cs="Calibri"/>
          <w:b/>
        </w:rPr>
      </w:pPr>
      <w:r w:rsidRPr="00A12020">
        <w:rPr>
          <w:rFonts w:ascii="Calibri" w:hAnsi="Calibri" w:cs="Calibri"/>
          <w:b/>
        </w:rPr>
        <w:t xml:space="preserve">Celková kupní cena za dodávku </w:t>
      </w:r>
      <w:r w:rsidR="00964BE5">
        <w:rPr>
          <w:rFonts w:ascii="Calibri" w:hAnsi="Calibri" w:cs="Calibri"/>
          <w:b/>
        </w:rPr>
        <w:t xml:space="preserve">Stroje vč. </w:t>
      </w:r>
      <w:proofErr w:type="gramStart"/>
      <w:r w:rsidR="00964BE5">
        <w:rPr>
          <w:rFonts w:ascii="Calibri" w:hAnsi="Calibri" w:cs="Calibri"/>
          <w:b/>
        </w:rPr>
        <w:t>příslušenství</w:t>
      </w:r>
      <w:r w:rsidR="00964BE5" w:rsidRPr="00A12020">
        <w:rPr>
          <w:rFonts w:ascii="Calibri" w:hAnsi="Calibri" w:cs="Calibri"/>
          <w:b/>
        </w:rPr>
        <w:t>:</w:t>
      </w:r>
      <w:r w:rsidR="00964BE5">
        <w:rPr>
          <w:rFonts w:ascii="Calibri" w:hAnsi="Calibri" w:cs="Calibri"/>
          <w:b/>
        </w:rPr>
        <w:t xml:space="preserve">   </w:t>
      </w:r>
      <w:proofErr w:type="gramEnd"/>
      <w:r w:rsidR="00964BE5">
        <w:rPr>
          <w:rFonts w:ascii="Calibri" w:hAnsi="Calibri" w:cs="Calibri"/>
          <w:b/>
        </w:rPr>
        <w:t xml:space="preserve">     </w:t>
      </w:r>
      <w:r w:rsidRPr="00A12020">
        <w:rPr>
          <w:rFonts w:ascii="Calibri" w:hAnsi="Calibri" w:cs="Calibri"/>
          <w:b/>
          <w:highlight w:val="red"/>
        </w:rPr>
        <w:t>…………………………</w:t>
      </w:r>
      <w:r w:rsidR="00477CED">
        <w:rPr>
          <w:rFonts w:ascii="Calibri" w:hAnsi="Calibri" w:cs="Calibri"/>
          <w:b/>
          <w:highlight w:val="red"/>
        </w:rPr>
        <w:t>…</w:t>
      </w:r>
      <w:r w:rsidRPr="00A12020">
        <w:rPr>
          <w:rFonts w:ascii="Calibri" w:hAnsi="Calibri" w:cs="Calibri"/>
          <w:b/>
        </w:rPr>
        <w:t>,- Kč bez DPH</w:t>
      </w:r>
    </w:p>
    <w:p w:rsidR="00770F5F" w:rsidRPr="00A12020" w:rsidRDefault="00770F5F" w:rsidP="00CD0892">
      <w:pPr>
        <w:tabs>
          <w:tab w:val="left" w:pos="426"/>
          <w:tab w:val="left" w:pos="3402"/>
          <w:tab w:val="left" w:pos="4536"/>
        </w:tabs>
        <w:spacing w:before="60" w:after="60"/>
        <w:ind w:left="284"/>
        <w:rPr>
          <w:rFonts w:ascii="Calibri" w:hAnsi="Calibri" w:cs="Calibri"/>
          <w:b/>
        </w:rPr>
      </w:pPr>
      <w:r w:rsidRPr="00A12020">
        <w:rPr>
          <w:rFonts w:ascii="Calibri" w:hAnsi="Calibri" w:cs="Calibri"/>
          <w:b/>
        </w:rPr>
        <w:t xml:space="preserve">DPH: </w:t>
      </w:r>
      <w:r w:rsidRPr="00A12020">
        <w:rPr>
          <w:rFonts w:ascii="Calibri" w:hAnsi="Calibri" w:cs="Calibri"/>
          <w:b/>
        </w:rPr>
        <w:tab/>
      </w:r>
      <w:r w:rsidRPr="00A12020">
        <w:rPr>
          <w:rFonts w:ascii="Calibri" w:hAnsi="Calibri" w:cs="Calibri"/>
          <w:b/>
        </w:rPr>
        <w:tab/>
      </w:r>
      <w:r w:rsidR="00961263" w:rsidRPr="00A12020">
        <w:rPr>
          <w:rFonts w:ascii="Calibri" w:hAnsi="Calibri" w:cs="Calibri"/>
          <w:b/>
        </w:rPr>
        <w:tab/>
      </w:r>
      <w:r w:rsidR="00961263" w:rsidRPr="00A12020">
        <w:rPr>
          <w:rFonts w:ascii="Calibri" w:hAnsi="Calibri" w:cs="Calibri"/>
          <w:b/>
        </w:rPr>
        <w:tab/>
      </w:r>
      <w:r w:rsidR="00964BE5">
        <w:rPr>
          <w:rFonts w:ascii="Calibri" w:hAnsi="Calibri" w:cs="Calibri"/>
          <w:b/>
        </w:rPr>
        <w:t xml:space="preserve">         </w:t>
      </w:r>
      <w:r w:rsidRPr="00A12020">
        <w:rPr>
          <w:rFonts w:ascii="Calibri" w:hAnsi="Calibri" w:cs="Calibri"/>
          <w:b/>
          <w:highlight w:val="red"/>
        </w:rPr>
        <w:t>…………………………</w:t>
      </w:r>
      <w:proofErr w:type="gramStart"/>
      <w:r w:rsidR="00477CED">
        <w:rPr>
          <w:rFonts w:ascii="Calibri" w:hAnsi="Calibri" w:cs="Calibri"/>
          <w:b/>
          <w:highlight w:val="red"/>
        </w:rPr>
        <w:t>.</w:t>
      </w:r>
      <w:r w:rsidRPr="00A12020">
        <w:rPr>
          <w:rFonts w:ascii="Calibri" w:hAnsi="Calibri" w:cs="Calibri"/>
          <w:b/>
          <w:highlight w:val="red"/>
        </w:rPr>
        <w:t>..</w:t>
      </w:r>
      <w:r w:rsidRPr="00A12020">
        <w:rPr>
          <w:rFonts w:ascii="Calibri" w:hAnsi="Calibri" w:cs="Calibri"/>
          <w:b/>
        </w:rPr>
        <w:t>,-</w:t>
      </w:r>
      <w:proofErr w:type="gramEnd"/>
      <w:r w:rsidRPr="00A12020">
        <w:rPr>
          <w:rFonts w:ascii="Calibri" w:hAnsi="Calibri" w:cs="Calibri"/>
          <w:b/>
        </w:rPr>
        <w:t xml:space="preserve"> Kč </w:t>
      </w:r>
    </w:p>
    <w:p w:rsidR="00AF5D87" w:rsidRPr="00A12020" w:rsidRDefault="00770F5F" w:rsidP="00477CED">
      <w:pPr>
        <w:tabs>
          <w:tab w:val="left" w:pos="426"/>
          <w:tab w:val="left" w:pos="4536"/>
        </w:tabs>
        <w:spacing w:before="60" w:after="60"/>
        <w:ind w:left="284"/>
        <w:rPr>
          <w:rFonts w:ascii="Calibri" w:hAnsi="Calibri" w:cs="Calibri"/>
          <w:b/>
        </w:rPr>
      </w:pPr>
      <w:r w:rsidRPr="00A12020">
        <w:rPr>
          <w:rFonts w:ascii="Calibri" w:hAnsi="Calibri" w:cs="Calibri"/>
          <w:b/>
        </w:rPr>
        <w:t xml:space="preserve">Celková kupní cena za dodávku </w:t>
      </w:r>
      <w:r w:rsidR="00964BE5">
        <w:rPr>
          <w:rFonts w:ascii="Calibri" w:hAnsi="Calibri" w:cs="Calibri"/>
          <w:b/>
        </w:rPr>
        <w:t xml:space="preserve">Stroje vč. </w:t>
      </w:r>
      <w:proofErr w:type="gramStart"/>
      <w:r w:rsidR="00964BE5">
        <w:rPr>
          <w:rFonts w:ascii="Calibri" w:hAnsi="Calibri" w:cs="Calibri"/>
          <w:b/>
        </w:rPr>
        <w:t>příslušenství</w:t>
      </w:r>
      <w:r w:rsidR="00964BE5" w:rsidRPr="00A12020">
        <w:rPr>
          <w:rFonts w:ascii="Calibri" w:hAnsi="Calibri" w:cs="Calibri"/>
          <w:b/>
        </w:rPr>
        <w:t>:</w:t>
      </w:r>
      <w:r w:rsidR="00964BE5">
        <w:rPr>
          <w:rFonts w:ascii="Calibri" w:hAnsi="Calibri" w:cs="Calibri"/>
          <w:b/>
        </w:rPr>
        <w:t xml:space="preserve">   </w:t>
      </w:r>
      <w:proofErr w:type="gramEnd"/>
      <w:r w:rsidR="00964BE5">
        <w:rPr>
          <w:rFonts w:ascii="Calibri" w:hAnsi="Calibri" w:cs="Calibri"/>
          <w:b/>
        </w:rPr>
        <w:t xml:space="preserve">     </w:t>
      </w:r>
      <w:r w:rsidRPr="00A12020">
        <w:rPr>
          <w:rFonts w:ascii="Calibri" w:hAnsi="Calibri" w:cs="Calibri"/>
          <w:b/>
          <w:highlight w:val="red"/>
        </w:rPr>
        <w:t>…………………</w:t>
      </w:r>
      <w:r w:rsidR="00964BE5">
        <w:rPr>
          <w:rFonts w:ascii="Calibri" w:hAnsi="Calibri" w:cs="Calibri"/>
          <w:b/>
          <w:highlight w:val="red"/>
        </w:rPr>
        <w:t>…….</w:t>
      </w:r>
      <w:r w:rsidRPr="00A12020">
        <w:rPr>
          <w:rFonts w:ascii="Calibri" w:hAnsi="Calibri" w:cs="Calibri"/>
          <w:b/>
          <w:highlight w:val="red"/>
        </w:rPr>
        <w:t>…..</w:t>
      </w:r>
      <w:r w:rsidRPr="00A12020">
        <w:rPr>
          <w:rFonts w:ascii="Calibri" w:hAnsi="Calibri" w:cs="Calibri"/>
          <w:b/>
        </w:rPr>
        <w:t>,- Kč vč. DPH</w:t>
      </w:r>
    </w:p>
    <w:p w:rsidR="00AF5D87" w:rsidRPr="00A12020" w:rsidRDefault="00AF5D87" w:rsidP="00477CED">
      <w:pPr>
        <w:tabs>
          <w:tab w:val="left" w:pos="0"/>
        </w:tabs>
        <w:spacing w:before="60" w:after="60"/>
        <w:ind w:left="284"/>
        <w:jc w:val="both"/>
        <w:rPr>
          <w:rFonts w:ascii="Calibri" w:hAnsi="Calibri" w:cs="Calibri"/>
        </w:rPr>
      </w:pPr>
      <w:r w:rsidRPr="00A12020">
        <w:rPr>
          <w:rFonts w:ascii="Calibri" w:hAnsi="Calibri" w:cs="Calibri"/>
        </w:rPr>
        <w:t>Takto stanovená kupní cena dodávané</w:t>
      </w:r>
      <w:r w:rsidR="004070CD" w:rsidRPr="00A12020">
        <w:rPr>
          <w:rFonts w:ascii="Calibri" w:hAnsi="Calibri" w:cs="Calibri"/>
        </w:rPr>
        <w:t xml:space="preserve">ho </w:t>
      </w:r>
      <w:r w:rsidR="00CB3A26">
        <w:rPr>
          <w:rFonts w:ascii="Calibri" w:hAnsi="Calibri" w:cs="Calibri"/>
        </w:rPr>
        <w:t>Stroje včetně příslušenství</w:t>
      </w:r>
      <w:r w:rsidR="00DA6A9D" w:rsidRPr="00A12020">
        <w:rPr>
          <w:rFonts w:ascii="Calibri" w:hAnsi="Calibri" w:cs="Calibri"/>
        </w:rPr>
        <w:t xml:space="preserve"> </w:t>
      </w:r>
      <w:r w:rsidRPr="00A12020">
        <w:rPr>
          <w:rFonts w:ascii="Calibri" w:hAnsi="Calibri" w:cs="Calibri"/>
        </w:rPr>
        <w:t>je určena jako cena nejvýše přípustná.</w:t>
      </w:r>
    </w:p>
    <w:p w:rsidR="000F43FF" w:rsidRPr="00CD0892" w:rsidRDefault="00770F5F" w:rsidP="00CD0892">
      <w:pPr>
        <w:numPr>
          <w:ilvl w:val="0"/>
          <w:numId w:val="10"/>
        </w:numPr>
        <w:tabs>
          <w:tab w:val="left" w:pos="426"/>
        </w:tabs>
        <w:spacing w:before="60" w:after="60"/>
        <w:ind w:left="284" w:hanging="284"/>
        <w:jc w:val="both"/>
        <w:rPr>
          <w:rFonts w:ascii="Calibri" w:hAnsi="Calibri" w:cs="Calibri"/>
        </w:rPr>
      </w:pPr>
      <w:r w:rsidRPr="00A12020">
        <w:rPr>
          <w:rFonts w:ascii="Calibri" w:hAnsi="Calibri" w:cs="Calibri"/>
        </w:rPr>
        <w:t>K částce kupní ceny dodávané</w:t>
      </w:r>
      <w:r w:rsidR="004070CD" w:rsidRPr="00A12020">
        <w:rPr>
          <w:rFonts w:ascii="Calibri" w:hAnsi="Calibri" w:cs="Calibri"/>
        </w:rPr>
        <w:t xml:space="preserve">ho </w:t>
      </w:r>
      <w:r w:rsidR="00600156">
        <w:rPr>
          <w:rFonts w:ascii="Calibri" w:hAnsi="Calibri" w:cs="Calibri"/>
        </w:rPr>
        <w:t>Stroje včetně příslušenství</w:t>
      </w:r>
      <w:r w:rsidRPr="00A12020">
        <w:rPr>
          <w:rFonts w:ascii="Calibri" w:hAnsi="Calibri" w:cs="Calibri"/>
        </w:rPr>
        <w:t xml:space="preserve"> v Kč bez DPH dle odst. 1 tohoto článku této Smlouvy bude připočtena částka odpovídající aktuální procentuální sazbě DPH dle </w:t>
      </w:r>
      <w:r w:rsidRPr="00CD0892">
        <w:rPr>
          <w:rFonts w:ascii="Calibri" w:hAnsi="Calibri" w:cs="Calibri"/>
        </w:rPr>
        <w:t>platných a účinných právních předpisů ke dni zdanitelného plnění.</w:t>
      </w:r>
    </w:p>
    <w:p w:rsidR="00CD0892" w:rsidRPr="00CD0892" w:rsidRDefault="00CD0892" w:rsidP="00477CED">
      <w:pPr>
        <w:numPr>
          <w:ilvl w:val="0"/>
          <w:numId w:val="10"/>
        </w:numPr>
        <w:tabs>
          <w:tab w:val="left" w:pos="426"/>
        </w:tabs>
        <w:spacing w:before="60" w:after="60"/>
        <w:ind w:left="284" w:hanging="284"/>
        <w:jc w:val="both"/>
        <w:rPr>
          <w:rFonts w:ascii="Calibri" w:hAnsi="Calibri" w:cs="Calibri"/>
        </w:rPr>
      </w:pPr>
      <w:r w:rsidRPr="00CD0892">
        <w:rPr>
          <w:rFonts w:ascii="Calibri" w:hAnsi="Calibri" w:cs="Calibri"/>
        </w:rPr>
        <w:t xml:space="preserve">Celková cena za plnění předmětu této Smlouvy specifikovaná v odst. 1 tohoto článku je tvořena součtem jednotkových cen blíže rozepsaných v oceněném Soupisu dodávek jako Přílohy č. </w:t>
      </w:r>
      <w:r w:rsidR="00355677">
        <w:rPr>
          <w:rFonts w:ascii="Calibri" w:hAnsi="Calibri" w:cs="Calibri"/>
        </w:rPr>
        <w:t>2</w:t>
      </w:r>
      <w:r w:rsidRPr="00CD0892">
        <w:rPr>
          <w:rFonts w:ascii="Calibri" w:hAnsi="Calibri" w:cs="Calibri"/>
        </w:rPr>
        <w:t xml:space="preserve"> této Smlouvy, a jedná se o celkovou cenu za splnění veškerých dílčích částí a součástí předmětu plnění této Smlouvy, a to zejména ceny za práce, materiál, dodávky a veškeré další služby související s realizací dodávky </w:t>
      </w:r>
      <w:r>
        <w:rPr>
          <w:rFonts w:ascii="Calibri" w:hAnsi="Calibri" w:cs="Calibri"/>
        </w:rPr>
        <w:t>Stroje včetně příslušenství</w:t>
      </w:r>
      <w:r w:rsidRPr="00CD0892">
        <w:rPr>
          <w:rFonts w:ascii="Calibri" w:hAnsi="Calibri" w:cs="Calibri"/>
        </w:rPr>
        <w:t>.</w:t>
      </w:r>
    </w:p>
    <w:p w:rsidR="00CD0892" w:rsidRDefault="00CD0892" w:rsidP="00477CED">
      <w:pPr>
        <w:numPr>
          <w:ilvl w:val="0"/>
          <w:numId w:val="10"/>
        </w:numPr>
        <w:tabs>
          <w:tab w:val="left" w:pos="426"/>
        </w:tabs>
        <w:spacing w:before="60" w:after="60"/>
        <w:ind w:left="284" w:hanging="284"/>
        <w:jc w:val="both"/>
        <w:rPr>
          <w:rFonts w:ascii="Calibri" w:hAnsi="Calibri" w:cs="Calibri"/>
        </w:rPr>
      </w:pPr>
      <w:r w:rsidRPr="00CD0892">
        <w:rPr>
          <w:rFonts w:ascii="Calibri" w:hAnsi="Calibri" w:cs="Calibri"/>
        </w:rPr>
        <w:t xml:space="preserve">Jednotkové položkové ceny uvedené v Soupisu dodávek dle Přílohy č. </w:t>
      </w:r>
      <w:r w:rsidR="00355677">
        <w:rPr>
          <w:rFonts w:ascii="Calibri" w:hAnsi="Calibri" w:cs="Calibri"/>
        </w:rPr>
        <w:t>2</w:t>
      </w:r>
      <w:r w:rsidRPr="00CD0892">
        <w:rPr>
          <w:rFonts w:ascii="Calibri" w:hAnsi="Calibri" w:cs="Calibri"/>
        </w:rPr>
        <w:t xml:space="preserve"> této Smlouvy jsou ceny nejvyšší možné po celou dobu realizace předmětu plnění této Smlouvy, až do termínu dokončení dodávky </w:t>
      </w:r>
      <w:r>
        <w:rPr>
          <w:rFonts w:ascii="Calibri" w:hAnsi="Calibri" w:cs="Calibri"/>
        </w:rPr>
        <w:t xml:space="preserve">Stroje </w:t>
      </w:r>
      <w:r w:rsidRPr="00CD0892">
        <w:rPr>
          <w:rFonts w:ascii="Calibri" w:hAnsi="Calibri" w:cs="Calibri"/>
        </w:rPr>
        <w:t xml:space="preserve">včetně všech souvisejících plnění a předání a převzetí plnění předmětu této Smlouvy </w:t>
      </w:r>
      <w:r>
        <w:rPr>
          <w:rFonts w:ascii="Calibri" w:hAnsi="Calibri" w:cs="Calibri"/>
        </w:rPr>
        <w:t>kupujícímu</w:t>
      </w:r>
      <w:r w:rsidRPr="00CD0892">
        <w:rPr>
          <w:rFonts w:ascii="Calibri" w:hAnsi="Calibri" w:cs="Calibri"/>
        </w:rPr>
        <w:t xml:space="preserve">. </w:t>
      </w:r>
    </w:p>
    <w:p w:rsidR="00B86D9C" w:rsidRDefault="00B86D9C" w:rsidP="00B86D9C">
      <w:pPr>
        <w:tabs>
          <w:tab w:val="left" w:pos="426"/>
        </w:tabs>
        <w:spacing w:before="60" w:after="60"/>
        <w:ind w:left="284"/>
        <w:jc w:val="both"/>
        <w:rPr>
          <w:rFonts w:ascii="Calibri" w:hAnsi="Calibri" w:cs="Calibri"/>
        </w:rPr>
      </w:pPr>
    </w:p>
    <w:p w:rsidR="00CD0892" w:rsidRPr="00CD0892" w:rsidRDefault="00CD0892" w:rsidP="00CD0892">
      <w:pPr>
        <w:tabs>
          <w:tab w:val="left" w:pos="0"/>
        </w:tabs>
        <w:spacing w:before="60"/>
        <w:ind w:left="360"/>
        <w:jc w:val="both"/>
        <w:rPr>
          <w:rFonts w:ascii="Calibri" w:hAnsi="Calibri" w:cs="Calibri"/>
          <w:sz w:val="10"/>
          <w:szCs w:val="10"/>
        </w:rPr>
      </w:pPr>
    </w:p>
    <w:p w:rsidR="00CD0892" w:rsidRPr="00A12020" w:rsidRDefault="00CD0892" w:rsidP="00477CED">
      <w:pPr>
        <w:tabs>
          <w:tab w:val="left" w:pos="0"/>
        </w:tabs>
        <w:spacing w:after="60"/>
        <w:ind w:left="284"/>
        <w:jc w:val="both"/>
        <w:rPr>
          <w:rFonts w:ascii="Calibri" w:hAnsi="Calibri" w:cs="Calibri"/>
        </w:rPr>
      </w:pPr>
      <w:r w:rsidRPr="00CD0892">
        <w:rPr>
          <w:rFonts w:ascii="Calibri" w:hAnsi="Calibri" w:cs="Calibri"/>
        </w:rPr>
        <w:lastRenderedPageBreak/>
        <w:t xml:space="preserve">Jednotkové položkové ceny uvedené v Soupisu dodávek slouží zároveň k prokázání finančního objemu skutečně provedených výkonů, dodávek a souvisejících služeb (tj. jako podklad pro fakturaci) a dále pro ocenění případných nepředvídaných prací či dodávek rozšiřujících rozsah plnění podle této Smlouvy. </w:t>
      </w:r>
    </w:p>
    <w:p w:rsidR="00AF5D87" w:rsidRPr="00A12020" w:rsidRDefault="00AF5D87" w:rsidP="00477CED">
      <w:pPr>
        <w:numPr>
          <w:ilvl w:val="0"/>
          <w:numId w:val="10"/>
        </w:numPr>
        <w:tabs>
          <w:tab w:val="left" w:pos="426"/>
        </w:tabs>
        <w:spacing w:before="60" w:after="60"/>
        <w:ind w:left="284" w:hanging="284"/>
        <w:jc w:val="both"/>
        <w:rPr>
          <w:rFonts w:ascii="Calibri" w:hAnsi="Calibri" w:cs="Calibri"/>
        </w:rPr>
      </w:pPr>
      <w:r w:rsidRPr="00A12020">
        <w:rPr>
          <w:rFonts w:ascii="Calibri" w:hAnsi="Calibri" w:cs="Calibri"/>
        </w:rPr>
        <w:t xml:space="preserve">V částce kupní ceny </w:t>
      </w:r>
      <w:r w:rsidR="004070CD" w:rsidRPr="00A12020">
        <w:rPr>
          <w:rFonts w:ascii="Calibri" w:hAnsi="Calibri" w:cs="Calibri"/>
        </w:rPr>
        <w:t xml:space="preserve">dodávaného </w:t>
      </w:r>
      <w:r w:rsidR="00CD0892">
        <w:rPr>
          <w:rFonts w:ascii="Calibri" w:hAnsi="Calibri" w:cs="Calibri"/>
        </w:rPr>
        <w:t>Stroje včetně příslušenství</w:t>
      </w:r>
      <w:r w:rsidR="004070CD" w:rsidRPr="00A12020">
        <w:rPr>
          <w:rFonts w:ascii="Calibri" w:hAnsi="Calibri" w:cs="Calibri"/>
        </w:rPr>
        <w:t xml:space="preserve"> </w:t>
      </w:r>
      <w:r w:rsidRPr="00A12020">
        <w:rPr>
          <w:rFonts w:ascii="Calibri" w:hAnsi="Calibri" w:cs="Calibri"/>
        </w:rPr>
        <w:t>dle odst. 1 tohoto článku</w:t>
      </w:r>
      <w:r w:rsidR="000F43FF" w:rsidRPr="00A12020">
        <w:rPr>
          <w:rFonts w:ascii="Calibri" w:hAnsi="Calibri" w:cs="Calibri"/>
        </w:rPr>
        <w:t xml:space="preserve"> jsou zahrnuty</w:t>
      </w:r>
      <w:r w:rsidRPr="00A12020">
        <w:rPr>
          <w:rFonts w:ascii="Calibri" w:hAnsi="Calibri" w:cs="Calibri"/>
        </w:rPr>
        <w:t xml:space="preserve"> veškeré související náklady prodávajícího zahrnující zejména dopravu do místa plnění, náklady na instalaci, uvedení do provozu, předvedení funkčnosti,</w:t>
      </w:r>
      <w:r w:rsidR="002F09CF" w:rsidRPr="00A12020">
        <w:rPr>
          <w:rFonts w:ascii="Calibri" w:hAnsi="Calibri" w:cs="Calibri"/>
        </w:rPr>
        <w:t xml:space="preserve"> </w:t>
      </w:r>
      <w:r w:rsidRPr="00A12020">
        <w:rPr>
          <w:rFonts w:ascii="Calibri" w:hAnsi="Calibri" w:cs="Calibri"/>
        </w:rPr>
        <w:t>seznámení s obsluhou a údržbou, zaškolení požadovaného počtu osob určených kupujíc</w:t>
      </w:r>
      <w:r w:rsidR="00F62582" w:rsidRPr="00A12020">
        <w:rPr>
          <w:rFonts w:ascii="Calibri" w:hAnsi="Calibri" w:cs="Calibri"/>
        </w:rPr>
        <w:t xml:space="preserve">ím, a v neposlední řadě také </w:t>
      </w:r>
      <w:r w:rsidRPr="00A12020">
        <w:rPr>
          <w:rFonts w:ascii="Calibri" w:hAnsi="Calibri" w:cs="Calibri"/>
        </w:rPr>
        <w:t xml:space="preserve">předání veškeré požadované dokumentace. </w:t>
      </w:r>
    </w:p>
    <w:p w:rsidR="00165676" w:rsidRPr="00A12020" w:rsidRDefault="00165676" w:rsidP="00477CED">
      <w:pPr>
        <w:numPr>
          <w:ilvl w:val="0"/>
          <w:numId w:val="10"/>
        </w:numPr>
        <w:tabs>
          <w:tab w:val="left" w:pos="426"/>
        </w:tabs>
        <w:spacing w:before="60" w:after="60"/>
        <w:ind w:left="284" w:hanging="284"/>
        <w:jc w:val="both"/>
        <w:rPr>
          <w:rFonts w:ascii="Calibri" w:hAnsi="Calibri" w:cs="Calibri"/>
        </w:rPr>
      </w:pPr>
      <w:r w:rsidRPr="00A12020">
        <w:rPr>
          <w:rFonts w:ascii="Calibri" w:hAnsi="Calibri" w:cs="Calibri"/>
        </w:rPr>
        <w:t xml:space="preserve">Součástí kupní ceny </w:t>
      </w:r>
      <w:r w:rsidR="004070CD" w:rsidRPr="00A12020">
        <w:rPr>
          <w:rFonts w:ascii="Calibri" w:hAnsi="Calibri" w:cs="Calibri"/>
        </w:rPr>
        <w:t xml:space="preserve">dodávaného </w:t>
      </w:r>
      <w:r w:rsidR="00CD0892">
        <w:rPr>
          <w:rFonts w:ascii="Calibri" w:hAnsi="Calibri" w:cs="Calibri"/>
        </w:rPr>
        <w:t>Stroje včetně příslušenství</w:t>
      </w:r>
      <w:r w:rsidR="002F09CF" w:rsidRPr="00A12020">
        <w:rPr>
          <w:rFonts w:ascii="Calibri" w:hAnsi="Calibri" w:cs="Calibri"/>
        </w:rPr>
        <w:t xml:space="preserve"> </w:t>
      </w:r>
      <w:r w:rsidRPr="00A12020">
        <w:rPr>
          <w:rFonts w:ascii="Calibri" w:hAnsi="Calibri" w:cs="Calibri"/>
        </w:rPr>
        <w:t xml:space="preserve">je zároveň poskytování </w:t>
      </w:r>
      <w:r w:rsidR="003B1E12" w:rsidRPr="00A12020">
        <w:rPr>
          <w:rFonts w:ascii="Calibri" w:hAnsi="Calibri" w:cs="Calibri"/>
        </w:rPr>
        <w:t>záruky za jakost</w:t>
      </w:r>
      <w:r w:rsidRPr="00A12020">
        <w:rPr>
          <w:rFonts w:ascii="Calibri" w:hAnsi="Calibri" w:cs="Calibri"/>
        </w:rPr>
        <w:t>, a to v souladu s podmínkami čl. VI</w:t>
      </w:r>
      <w:r w:rsidR="00CD0892">
        <w:rPr>
          <w:rFonts w:ascii="Calibri" w:hAnsi="Calibri" w:cs="Calibri"/>
        </w:rPr>
        <w:t>I</w:t>
      </w:r>
      <w:r w:rsidR="00E07264" w:rsidRPr="00A12020">
        <w:rPr>
          <w:rFonts w:ascii="Calibri" w:hAnsi="Calibri" w:cs="Calibri"/>
        </w:rPr>
        <w:t>I</w:t>
      </w:r>
      <w:r w:rsidRPr="00A12020">
        <w:rPr>
          <w:rFonts w:ascii="Calibri" w:hAnsi="Calibri" w:cs="Calibri"/>
        </w:rPr>
        <w:t>. této Smlouvy.</w:t>
      </w:r>
    </w:p>
    <w:p w:rsidR="00CD0892" w:rsidRPr="00CD0892" w:rsidRDefault="00CD0892" w:rsidP="00477CED">
      <w:pPr>
        <w:numPr>
          <w:ilvl w:val="0"/>
          <w:numId w:val="10"/>
        </w:numPr>
        <w:tabs>
          <w:tab w:val="left" w:pos="426"/>
        </w:tabs>
        <w:spacing w:before="60" w:after="60"/>
        <w:ind w:left="284" w:hanging="284"/>
        <w:jc w:val="both"/>
        <w:rPr>
          <w:rFonts w:ascii="Calibri" w:hAnsi="Calibri" w:cs="Calibri"/>
        </w:rPr>
      </w:pPr>
      <w:r w:rsidRPr="00CD0892">
        <w:rPr>
          <w:rFonts w:ascii="Calibri" w:hAnsi="Calibri" w:cs="Calibri"/>
        </w:rPr>
        <w:t>Úhrada ceny plnění předmětu této Smlouvy ve výši dle odst. 1 a 2 tohoto článku této Smlouvy bude provedena na základě následujících plateb:</w:t>
      </w:r>
    </w:p>
    <w:p w:rsidR="00CD0892" w:rsidRPr="00CD0892" w:rsidRDefault="00CD0892" w:rsidP="00093B5C">
      <w:pPr>
        <w:numPr>
          <w:ilvl w:val="1"/>
          <w:numId w:val="28"/>
        </w:numPr>
        <w:spacing w:before="60" w:after="60"/>
        <w:ind w:left="567" w:hanging="283"/>
        <w:jc w:val="both"/>
        <w:rPr>
          <w:rFonts w:ascii="Calibri" w:hAnsi="Calibri" w:cs="Calibri"/>
        </w:rPr>
      </w:pPr>
      <w:r w:rsidRPr="00CD0892">
        <w:rPr>
          <w:rFonts w:ascii="Calibri" w:hAnsi="Calibri" w:cs="Calibri"/>
          <w:b/>
        </w:rPr>
        <w:t xml:space="preserve">Záloha na cenu plnění ve výši </w:t>
      </w:r>
      <w:r w:rsidR="00355677">
        <w:rPr>
          <w:rFonts w:ascii="Calibri" w:hAnsi="Calibri" w:cs="Calibri"/>
          <w:b/>
        </w:rPr>
        <w:t>3</w:t>
      </w:r>
      <w:r w:rsidRPr="00CD0892">
        <w:rPr>
          <w:rFonts w:ascii="Calibri" w:hAnsi="Calibri" w:cs="Calibri"/>
          <w:b/>
        </w:rPr>
        <w:t>0% z „Ceny celkem bez DPH“</w:t>
      </w:r>
      <w:r w:rsidRPr="00CD0892">
        <w:rPr>
          <w:rFonts w:ascii="Calibri" w:hAnsi="Calibri" w:cs="Calibri"/>
        </w:rPr>
        <w:t xml:space="preserve"> dle ustanovení odst. 1 tohoto článku této Smlouvy bude </w:t>
      </w:r>
      <w:r w:rsidR="00355677">
        <w:rPr>
          <w:rFonts w:ascii="Calibri" w:hAnsi="Calibri" w:cs="Calibri"/>
        </w:rPr>
        <w:t>kupujícím</w:t>
      </w:r>
      <w:r w:rsidRPr="00CD0892">
        <w:rPr>
          <w:rFonts w:ascii="Calibri" w:hAnsi="Calibri" w:cs="Calibri"/>
        </w:rPr>
        <w:t xml:space="preserve"> uhrazena na základě </w:t>
      </w:r>
      <w:r w:rsidR="00355677">
        <w:rPr>
          <w:rFonts w:ascii="Calibri" w:hAnsi="Calibri" w:cs="Calibri"/>
        </w:rPr>
        <w:t xml:space="preserve">prodávajícím </w:t>
      </w:r>
      <w:r w:rsidRPr="00CD0892">
        <w:rPr>
          <w:rFonts w:ascii="Calibri" w:hAnsi="Calibri" w:cs="Calibri"/>
        </w:rPr>
        <w:t>vystavené zálohové faktury, a to po podpisu této Smlouvy (dále jen „</w:t>
      </w:r>
      <w:r w:rsidRPr="00CD0892">
        <w:rPr>
          <w:rFonts w:ascii="Calibri" w:hAnsi="Calibri" w:cs="Calibri"/>
          <w:b/>
        </w:rPr>
        <w:t>Zálohová faktura</w:t>
      </w:r>
      <w:r w:rsidRPr="00CD0892">
        <w:rPr>
          <w:rFonts w:ascii="Calibri" w:hAnsi="Calibri" w:cs="Calibri"/>
        </w:rPr>
        <w:t>“);</w:t>
      </w:r>
    </w:p>
    <w:p w:rsidR="00CD0892" w:rsidRPr="00CD0892" w:rsidRDefault="00CD0892" w:rsidP="00093B5C">
      <w:pPr>
        <w:numPr>
          <w:ilvl w:val="1"/>
          <w:numId w:val="28"/>
        </w:numPr>
        <w:spacing w:before="60" w:after="60"/>
        <w:ind w:left="567" w:hanging="283"/>
        <w:jc w:val="both"/>
        <w:rPr>
          <w:rFonts w:ascii="Calibri" w:hAnsi="Calibri" w:cs="Calibri"/>
        </w:rPr>
      </w:pPr>
      <w:r w:rsidRPr="00CD0892">
        <w:rPr>
          <w:rFonts w:ascii="Calibri" w:hAnsi="Calibri" w:cs="Calibri"/>
          <w:b/>
        </w:rPr>
        <w:t>Doplatek zbývající části ceny plnění</w:t>
      </w:r>
      <w:r w:rsidRPr="00CD0892">
        <w:rPr>
          <w:rFonts w:ascii="Calibri" w:hAnsi="Calibri" w:cs="Calibri"/>
        </w:rPr>
        <w:t xml:space="preserve"> bude </w:t>
      </w:r>
      <w:r w:rsidR="00355677">
        <w:rPr>
          <w:rFonts w:ascii="Calibri" w:hAnsi="Calibri" w:cs="Calibri"/>
        </w:rPr>
        <w:t xml:space="preserve">kupujícím </w:t>
      </w:r>
      <w:r w:rsidRPr="00CD0892">
        <w:rPr>
          <w:rFonts w:ascii="Calibri" w:hAnsi="Calibri" w:cs="Calibri"/>
        </w:rPr>
        <w:t xml:space="preserve">uhrazen na základě </w:t>
      </w:r>
      <w:r w:rsidR="00355677">
        <w:rPr>
          <w:rFonts w:ascii="Calibri" w:hAnsi="Calibri" w:cs="Calibri"/>
        </w:rPr>
        <w:t xml:space="preserve">prodávajícím </w:t>
      </w:r>
      <w:r w:rsidRPr="00CD0892">
        <w:rPr>
          <w:rFonts w:ascii="Calibri" w:hAnsi="Calibri" w:cs="Calibri"/>
        </w:rPr>
        <w:t xml:space="preserve">vystavené konečné faktury, ve které bude zohledněna již zaplacená Zálohová faktura, a to po předání kompletní dodávky </w:t>
      </w:r>
      <w:r w:rsidR="00355677">
        <w:rPr>
          <w:rFonts w:ascii="Calibri" w:hAnsi="Calibri" w:cs="Calibri"/>
        </w:rPr>
        <w:t>Stroje včetně příslušenství</w:t>
      </w:r>
      <w:r w:rsidRPr="00CD0892">
        <w:rPr>
          <w:rFonts w:ascii="Calibri" w:hAnsi="Calibri" w:cs="Calibri"/>
        </w:rPr>
        <w:t>. (dále jen „</w:t>
      </w:r>
      <w:r w:rsidRPr="00CD0892">
        <w:rPr>
          <w:rFonts w:ascii="Calibri" w:hAnsi="Calibri" w:cs="Calibri"/>
          <w:b/>
        </w:rPr>
        <w:t>Konečná faktura</w:t>
      </w:r>
      <w:r w:rsidRPr="00CD0892">
        <w:rPr>
          <w:rFonts w:ascii="Calibri" w:hAnsi="Calibri" w:cs="Calibri"/>
        </w:rPr>
        <w:t>“)</w:t>
      </w:r>
    </w:p>
    <w:p w:rsidR="00CD0892" w:rsidRPr="00CD0892" w:rsidRDefault="00CD0892" w:rsidP="00477CED">
      <w:pPr>
        <w:numPr>
          <w:ilvl w:val="0"/>
          <w:numId w:val="10"/>
        </w:numPr>
        <w:tabs>
          <w:tab w:val="left" w:pos="426"/>
        </w:tabs>
        <w:spacing w:before="60" w:after="60"/>
        <w:ind w:left="284" w:hanging="284"/>
        <w:jc w:val="both"/>
        <w:rPr>
          <w:rFonts w:ascii="Calibri" w:hAnsi="Calibri" w:cs="Calibri"/>
        </w:rPr>
      </w:pPr>
      <w:r w:rsidRPr="00CD0892">
        <w:rPr>
          <w:rFonts w:ascii="Calibri" w:hAnsi="Calibri" w:cs="Calibri"/>
        </w:rPr>
        <w:t xml:space="preserve">Konečná faktura musí obsahovat náležitosti daňového dokladu dle platných právních předpisů, a to zejména dle zákona č. 563/1991 Sb., o účetnictví, ve znění pozdějších předpisů, a zákona č. 235/2004 Sb., o dani z přidané hodnoty, ve znění pozdějších předpisů. Konečnou fakturu vystaví </w:t>
      </w:r>
      <w:r w:rsidR="00355677">
        <w:rPr>
          <w:rFonts w:ascii="Calibri" w:hAnsi="Calibri" w:cs="Calibri"/>
        </w:rPr>
        <w:t>prodávající</w:t>
      </w:r>
      <w:r w:rsidRPr="00CD0892">
        <w:rPr>
          <w:rFonts w:ascii="Calibri" w:hAnsi="Calibri" w:cs="Calibri"/>
        </w:rPr>
        <w:t xml:space="preserve"> a zašle </w:t>
      </w:r>
      <w:r w:rsidR="00355677">
        <w:rPr>
          <w:rFonts w:ascii="Calibri" w:hAnsi="Calibri" w:cs="Calibri"/>
        </w:rPr>
        <w:t xml:space="preserve">kupujícímu </w:t>
      </w:r>
      <w:r w:rsidRPr="00CD0892">
        <w:rPr>
          <w:rFonts w:ascii="Calibri" w:hAnsi="Calibri" w:cs="Calibri"/>
        </w:rPr>
        <w:t xml:space="preserve">po řádném předání a převzetí kompletní dodávky </w:t>
      </w:r>
      <w:r w:rsidR="00355677">
        <w:rPr>
          <w:rFonts w:ascii="Calibri" w:hAnsi="Calibri" w:cs="Calibri"/>
        </w:rPr>
        <w:t>Stroje včetně příslušenství</w:t>
      </w:r>
      <w:r w:rsidRPr="00CD0892">
        <w:rPr>
          <w:rFonts w:ascii="Calibri" w:hAnsi="Calibri" w:cs="Calibri"/>
        </w:rPr>
        <w:t xml:space="preserve">, jakožto předmětu této Smlouvy, a to v rozsahu dle Soupisu dodávek dle Přílohy č. </w:t>
      </w:r>
      <w:r w:rsidR="00355677">
        <w:rPr>
          <w:rFonts w:ascii="Calibri" w:hAnsi="Calibri" w:cs="Calibri"/>
        </w:rPr>
        <w:t>2</w:t>
      </w:r>
      <w:r w:rsidRPr="00CD0892">
        <w:rPr>
          <w:rFonts w:ascii="Calibri" w:hAnsi="Calibri" w:cs="Calibri"/>
        </w:rPr>
        <w:t xml:space="preserve">. </w:t>
      </w:r>
    </w:p>
    <w:p w:rsidR="00CD0892" w:rsidRPr="00CD0892" w:rsidRDefault="00CD0892" w:rsidP="00477CED">
      <w:pPr>
        <w:spacing w:before="60" w:after="60"/>
        <w:ind w:left="284"/>
        <w:jc w:val="both"/>
        <w:rPr>
          <w:rFonts w:ascii="Calibri" w:hAnsi="Calibri" w:cs="Calibri"/>
        </w:rPr>
      </w:pPr>
      <w:r w:rsidRPr="00CD0892">
        <w:rPr>
          <w:rFonts w:ascii="Calibri" w:hAnsi="Calibri" w:cs="Calibri"/>
        </w:rPr>
        <w:t xml:space="preserve">O předání a převzetí kompletní dodávky </w:t>
      </w:r>
      <w:r w:rsidR="00355677">
        <w:rPr>
          <w:rFonts w:ascii="Calibri" w:hAnsi="Calibri" w:cs="Calibri"/>
        </w:rPr>
        <w:t>Stroje včetně příslušenství</w:t>
      </w:r>
      <w:r w:rsidRPr="00CD0892">
        <w:rPr>
          <w:rFonts w:ascii="Calibri" w:hAnsi="Calibri" w:cs="Calibri"/>
        </w:rPr>
        <w:t xml:space="preserve"> bude mezi smluvními stranami sepsán písemný předávací protokol vyhotovený v souladu s čl. VII. této Smlouvy, kdy tento písemný předávací protokol je povinnou přílohou a nedílnou součástí Konečné faktury. </w:t>
      </w:r>
      <w:r w:rsidR="00355677">
        <w:rPr>
          <w:rFonts w:ascii="Calibri" w:hAnsi="Calibri" w:cs="Calibri"/>
        </w:rPr>
        <w:t xml:space="preserve">Prodávající </w:t>
      </w:r>
      <w:r w:rsidRPr="00CD0892">
        <w:rPr>
          <w:rFonts w:ascii="Calibri" w:hAnsi="Calibri" w:cs="Calibri"/>
        </w:rPr>
        <w:t>je</w:t>
      </w:r>
      <w:r w:rsidR="00355677">
        <w:rPr>
          <w:rFonts w:ascii="Calibri" w:hAnsi="Calibri" w:cs="Calibri"/>
        </w:rPr>
        <w:t xml:space="preserve"> </w:t>
      </w:r>
      <w:r w:rsidRPr="00CD0892">
        <w:rPr>
          <w:rFonts w:ascii="Calibri" w:hAnsi="Calibri" w:cs="Calibri"/>
        </w:rPr>
        <w:t xml:space="preserve">povinen vystavit a doručit </w:t>
      </w:r>
      <w:r w:rsidR="00355677">
        <w:rPr>
          <w:rFonts w:ascii="Calibri" w:hAnsi="Calibri" w:cs="Calibri"/>
        </w:rPr>
        <w:t>kupujícímu</w:t>
      </w:r>
      <w:r w:rsidRPr="00CD0892">
        <w:rPr>
          <w:rFonts w:ascii="Calibri" w:hAnsi="Calibri" w:cs="Calibri"/>
        </w:rPr>
        <w:t xml:space="preserve"> Konečnou fakturu nejpozději do 5 dnů ode dne předání a převzetí kompletní dodávky </w:t>
      </w:r>
      <w:r w:rsidR="00355677">
        <w:rPr>
          <w:rFonts w:ascii="Calibri" w:hAnsi="Calibri" w:cs="Calibri"/>
        </w:rPr>
        <w:t>Stroje včetně příslušenství</w:t>
      </w:r>
      <w:r w:rsidRPr="00CD0892">
        <w:rPr>
          <w:rFonts w:ascii="Calibri" w:hAnsi="Calibri" w:cs="Calibri"/>
        </w:rPr>
        <w:t>, jakožto předmětu této Smlouvy, a to dle čl. VII. této Smlouvy.</w:t>
      </w:r>
    </w:p>
    <w:p w:rsidR="00477CED" w:rsidRDefault="00CD0892" w:rsidP="00477CED">
      <w:pPr>
        <w:numPr>
          <w:ilvl w:val="0"/>
          <w:numId w:val="10"/>
        </w:numPr>
        <w:tabs>
          <w:tab w:val="left" w:pos="284"/>
        </w:tabs>
        <w:spacing w:before="60" w:after="60"/>
        <w:ind w:left="284" w:hanging="284"/>
        <w:jc w:val="both"/>
        <w:rPr>
          <w:rFonts w:ascii="Calibri" w:hAnsi="Calibri" w:cs="Calibri"/>
        </w:rPr>
      </w:pPr>
      <w:r w:rsidRPr="00CD0892">
        <w:rPr>
          <w:rFonts w:ascii="Calibri" w:hAnsi="Calibri" w:cs="Calibri"/>
        </w:rPr>
        <w:t>Na základě Konečné faktury budou fakturovány pouze dodávky a služby, které jsou řádně a v požadované kvalitě dodány a provedeny.  Dodávky a služby, které nebyly poskytnuty a dodány v souladu s touto Smlouvou nebudou fakturovány.</w:t>
      </w:r>
    </w:p>
    <w:p w:rsidR="00CD0892" w:rsidRDefault="00CD0892" w:rsidP="00477CED">
      <w:pPr>
        <w:numPr>
          <w:ilvl w:val="0"/>
          <w:numId w:val="10"/>
        </w:numPr>
        <w:tabs>
          <w:tab w:val="left" w:pos="284"/>
          <w:tab w:val="left" w:pos="709"/>
        </w:tabs>
        <w:spacing w:before="60" w:after="60"/>
        <w:ind w:left="284" w:hanging="426"/>
        <w:jc w:val="both"/>
        <w:rPr>
          <w:rFonts w:ascii="Calibri" w:hAnsi="Calibri" w:cs="Calibri"/>
        </w:rPr>
      </w:pPr>
      <w:r w:rsidRPr="00477CED">
        <w:rPr>
          <w:rFonts w:ascii="Calibri" w:hAnsi="Calibri" w:cs="Calibri"/>
        </w:rPr>
        <w:t xml:space="preserve">Nebude-li mít </w:t>
      </w:r>
      <w:r w:rsidR="00355677">
        <w:rPr>
          <w:rFonts w:ascii="Calibri" w:hAnsi="Calibri" w:cs="Calibri"/>
        </w:rPr>
        <w:t xml:space="preserve">prodávajícím </w:t>
      </w:r>
      <w:r w:rsidRPr="00477CED">
        <w:rPr>
          <w:rFonts w:ascii="Calibri" w:hAnsi="Calibri" w:cs="Calibri"/>
        </w:rPr>
        <w:t xml:space="preserve">vystavený daňový doklad (Konečná faktura) příslušné náležitosti dle shora uvedeného v tomto článku, je </w:t>
      </w:r>
      <w:r w:rsidR="00355677">
        <w:rPr>
          <w:rFonts w:ascii="Calibri" w:hAnsi="Calibri" w:cs="Calibri"/>
        </w:rPr>
        <w:t>kupující</w:t>
      </w:r>
      <w:r w:rsidRPr="00477CED">
        <w:rPr>
          <w:rFonts w:ascii="Calibri" w:hAnsi="Calibri" w:cs="Calibri"/>
        </w:rPr>
        <w:t xml:space="preserve"> oprávněn </w:t>
      </w:r>
      <w:r w:rsidR="0091256D">
        <w:rPr>
          <w:rFonts w:ascii="Calibri" w:hAnsi="Calibri" w:cs="Calibri"/>
        </w:rPr>
        <w:t xml:space="preserve">prodávajícímu </w:t>
      </w:r>
      <w:r w:rsidRPr="00477CED">
        <w:rPr>
          <w:rFonts w:ascii="Calibri" w:hAnsi="Calibri" w:cs="Calibri"/>
        </w:rPr>
        <w:t>takový daňový doklad (Konečnou fakturu) ve lhůtě splatnosti vrátit k opravě, doplnění či přepracování, aniž by dále běžela tato lhůta splatnosti. Ta začne běžet znovu po vystavení a doručení bezvadného, opraveného a doplněného daňového dokladu (faktury) odpovídajícího požadavkům této Smlouvy.</w:t>
      </w:r>
    </w:p>
    <w:p w:rsidR="00EC5E91" w:rsidRDefault="00EC5E91" w:rsidP="00EC5E91">
      <w:pPr>
        <w:tabs>
          <w:tab w:val="left" w:pos="284"/>
          <w:tab w:val="left" w:pos="709"/>
        </w:tabs>
        <w:spacing w:before="60" w:after="60"/>
        <w:ind w:left="284"/>
        <w:jc w:val="both"/>
        <w:rPr>
          <w:rFonts w:ascii="Calibri" w:hAnsi="Calibri" w:cs="Calibri"/>
        </w:rPr>
      </w:pPr>
    </w:p>
    <w:p w:rsidR="00EC5E91" w:rsidRDefault="00EC5E91" w:rsidP="00EC5E91">
      <w:pPr>
        <w:tabs>
          <w:tab w:val="left" w:pos="284"/>
          <w:tab w:val="left" w:pos="709"/>
        </w:tabs>
        <w:spacing w:before="60" w:after="60"/>
        <w:ind w:left="284"/>
        <w:jc w:val="both"/>
        <w:rPr>
          <w:rFonts w:ascii="Calibri" w:hAnsi="Calibri" w:cs="Calibri"/>
        </w:rPr>
      </w:pPr>
    </w:p>
    <w:p w:rsidR="0091256D" w:rsidRPr="0091256D" w:rsidRDefault="0091256D" w:rsidP="0091256D">
      <w:pPr>
        <w:tabs>
          <w:tab w:val="left" w:pos="284"/>
          <w:tab w:val="left" w:pos="709"/>
        </w:tabs>
        <w:spacing w:before="60" w:after="60"/>
        <w:jc w:val="both"/>
        <w:rPr>
          <w:rFonts w:ascii="Calibri" w:hAnsi="Calibri" w:cs="Calibri"/>
          <w:sz w:val="10"/>
          <w:szCs w:val="10"/>
        </w:rPr>
      </w:pPr>
    </w:p>
    <w:p w:rsidR="00CD0892" w:rsidRPr="00CD0892" w:rsidRDefault="0091256D" w:rsidP="00477CED">
      <w:pPr>
        <w:numPr>
          <w:ilvl w:val="0"/>
          <w:numId w:val="10"/>
        </w:numPr>
        <w:tabs>
          <w:tab w:val="left" w:pos="284"/>
          <w:tab w:val="left" w:pos="709"/>
        </w:tabs>
        <w:spacing w:before="60" w:after="60"/>
        <w:ind w:left="284" w:hanging="426"/>
        <w:jc w:val="both"/>
        <w:rPr>
          <w:rFonts w:ascii="Calibri" w:hAnsi="Calibri" w:cs="Calibri"/>
        </w:rPr>
      </w:pPr>
      <w:r>
        <w:rPr>
          <w:rFonts w:ascii="Calibri" w:hAnsi="Calibri" w:cs="Calibri"/>
        </w:rPr>
        <w:lastRenderedPageBreak/>
        <w:t>Kupující</w:t>
      </w:r>
      <w:r w:rsidR="00CD0892" w:rsidRPr="00CD0892">
        <w:rPr>
          <w:rFonts w:ascii="Calibri" w:hAnsi="Calibri" w:cs="Calibri"/>
        </w:rPr>
        <w:t xml:space="preserve"> se zavazuje uhradit veškeré řádně vystavené faktury, tj. Zálohovou fakturu i Konečnou fakturu, dle této Smlouvy bezhotovostní platbou na účet </w:t>
      </w:r>
      <w:r>
        <w:rPr>
          <w:rFonts w:ascii="Calibri" w:hAnsi="Calibri" w:cs="Calibri"/>
        </w:rPr>
        <w:t>prodávajícího</w:t>
      </w:r>
      <w:r w:rsidR="00CD0892" w:rsidRPr="00CD0892">
        <w:rPr>
          <w:rFonts w:ascii="Calibri" w:hAnsi="Calibri" w:cs="Calibri"/>
        </w:rPr>
        <w:t xml:space="preserve"> specifikovaný v čl. I této Smlouvy </w:t>
      </w:r>
      <w:r w:rsidR="00CD0892" w:rsidRPr="00CD0892">
        <w:rPr>
          <w:rFonts w:ascii="Calibri" w:hAnsi="Calibri" w:cs="Calibri"/>
          <w:bCs/>
        </w:rPr>
        <w:t>s vyznačením sjednaného variabilního symbolu uvedeného ve vystavené faktuře</w:t>
      </w:r>
      <w:r w:rsidR="00CD0892" w:rsidRPr="00CD0892">
        <w:rPr>
          <w:rFonts w:ascii="Calibri" w:hAnsi="Calibri" w:cs="Calibri"/>
        </w:rPr>
        <w:t xml:space="preserve">, a to </w:t>
      </w:r>
      <w:r w:rsidR="00CD0892" w:rsidRPr="00CD0892">
        <w:rPr>
          <w:rFonts w:ascii="Calibri" w:hAnsi="Calibri" w:cs="Calibri"/>
          <w:b/>
        </w:rPr>
        <w:t>ve lhůtě splatnosti 30 dní</w:t>
      </w:r>
      <w:r w:rsidR="00CD0892" w:rsidRPr="00CD0892">
        <w:rPr>
          <w:rFonts w:ascii="Calibri" w:hAnsi="Calibri" w:cs="Calibri"/>
        </w:rPr>
        <w:t xml:space="preserve"> od doručení příslušné faktury </w:t>
      </w:r>
      <w:r>
        <w:rPr>
          <w:rFonts w:ascii="Calibri" w:hAnsi="Calibri" w:cs="Calibri"/>
        </w:rPr>
        <w:t>kupujícímu</w:t>
      </w:r>
      <w:r w:rsidR="00CD0892" w:rsidRPr="00CD0892">
        <w:rPr>
          <w:rFonts w:ascii="Calibri" w:hAnsi="Calibri" w:cs="Calibri"/>
        </w:rPr>
        <w:t>.</w:t>
      </w:r>
    </w:p>
    <w:p w:rsidR="00CD0892" w:rsidRPr="00CD0892" w:rsidRDefault="00CD0892" w:rsidP="00477CED">
      <w:pPr>
        <w:numPr>
          <w:ilvl w:val="0"/>
          <w:numId w:val="10"/>
        </w:numPr>
        <w:tabs>
          <w:tab w:val="left" w:pos="284"/>
          <w:tab w:val="left" w:pos="709"/>
        </w:tabs>
        <w:spacing w:before="60" w:after="60"/>
        <w:ind w:left="284" w:hanging="426"/>
        <w:jc w:val="both"/>
        <w:rPr>
          <w:rFonts w:ascii="Calibri" w:hAnsi="Calibri" w:cs="Calibri"/>
        </w:rPr>
      </w:pPr>
      <w:r w:rsidRPr="00CD0892">
        <w:rPr>
          <w:rFonts w:ascii="Calibri" w:hAnsi="Calibri" w:cs="Calibri"/>
        </w:rPr>
        <w:t xml:space="preserve">Termínem úhrady řádně vystavené faktury dle této Smlouvy se rozumí den, kdy jsou finanční prostředky na úhradu faktury odepsány z účtu </w:t>
      </w:r>
      <w:r w:rsidR="0091256D">
        <w:rPr>
          <w:rFonts w:ascii="Calibri" w:hAnsi="Calibri" w:cs="Calibri"/>
        </w:rPr>
        <w:t>kupujícího</w:t>
      </w:r>
      <w:r w:rsidRPr="00CD0892">
        <w:rPr>
          <w:rFonts w:ascii="Calibri" w:hAnsi="Calibri" w:cs="Calibri"/>
        </w:rPr>
        <w:t>.</w:t>
      </w:r>
    </w:p>
    <w:p w:rsidR="00BC6390" w:rsidRPr="00A12020" w:rsidRDefault="00BC6390" w:rsidP="00BC6390">
      <w:pPr>
        <w:pStyle w:val="Nadpis1"/>
        <w:tabs>
          <w:tab w:val="left" w:pos="0"/>
        </w:tabs>
        <w:rPr>
          <w:rFonts w:ascii="Calibri" w:hAnsi="Calibri" w:cs="Calibri"/>
          <w:sz w:val="24"/>
          <w:szCs w:val="24"/>
        </w:rPr>
      </w:pPr>
      <w:r w:rsidRPr="00A12020">
        <w:rPr>
          <w:rFonts w:ascii="Calibri" w:hAnsi="Calibri" w:cs="Calibri"/>
          <w:sz w:val="24"/>
          <w:szCs w:val="24"/>
        </w:rPr>
        <w:t>Čl. V</w:t>
      </w:r>
      <w:r w:rsidR="00822F25">
        <w:rPr>
          <w:rFonts w:ascii="Calibri" w:hAnsi="Calibri" w:cs="Calibri"/>
          <w:sz w:val="24"/>
          <w:szCs w:val="24"/>
        </w:rPr>
        <w:t>I</w:t>
      </w:r>
      <w:r w:rsidRPr="00A12020">
        <w:rPr>
          <w:rFonts w:ascii="Calibri" w:hAnsi="Calibri" w:cs="Calibri"/>
          <w:sz w:val="24"/>
          <w:szCs w:val="24"/>
        </w:rPr>
        <w:t>.</w:t>
      </w:r>
    </w:p>
    <w:p w:rsidR="00BC6390" w:rsidRPr="00A12020" w:rsidRDefault="00BC6390" w:rsidP="00BC6390">
      <w:pPr>
        <w:pStyle w:val="Nadpis1"/>
        <w:tabs>
          <w:tab w:val="left" w:pos="0"/>
        </w:tabs>
        <w:spacing w:after="60"/>
        <w:rPr>
          <w:rFonts w:ascii="Calibri" w:hAnsi="Calibri" w:cs="Calibri"/>
          <w:sz w:val="24"/>
          <w:szCs w:val="24"/>
        </w:rPr>
      </w:pPr>
      <w:r w:rsidRPr="00A12020">
        <w:rPr>
          <w:rFonts w:ascii="Calibri" w:hAnsi="Calibri" w:cs="Calibri"/>
          <w:sz w:val="24"/>
          <w:szCs w:val="24"/>
        </w:rPr>
        <w:t>Doba a místo plnění</w:t>
      </w:r>
    </w:p>
    <w:p w:rsidR="00BC6390" w:rsidRPr="00254507" w:rsidRDefault="00BC6390" w:rsidP="00EB1122">
      <w:pPr>
        <w:numPr>
          <w:ilvl w:val="0"/>
          <w:numId w:val="11"/>
        </w:numPr>
        <w:tabs>
          <w:tab w:val="left" w:pos="360"/>
        </w:tabs>
        <w:spacing w:before="60" w:after="60"/>
        <w:jc w:val="both"/>
        <w:rPr>
          <w:rFonts w:ascii="Calibri" w:hAnsi="Calibri" w:cs="Calibri"/>
        </w:rPr>
      </w:pPr>
      <w:r w:rsidRPr="00254507">
        <w:rPr>
          <w:rFonts w:ascii="Calibri" w:hAnsi="Calibri" w:cs="Calibri"/>
        </w:rPr>
        <w:t>Prodávající se zavazuje dodat předmět plnění této smlouvy v následujících termínech:</w:t>
      </w:r>
    </w:p>
    <w:p w:rsidR="00BC6390" w:rsidRPr="00254507" w:rsidRDefault="00BC6390" w:rsidP="00EB1122">
      <w:pPr>
        <w:numPr>
          <w:ilvl w:val="0"/>
          <w:numId w:val="12"/>
        </w:numPr>
        <w:tabs>
          <w:tab w:val="left" w:pos="360"/>
        </w:tabs>
        <w:spacing w:before="60" w:after="60"/>
        <w:ind w:left="709"/>
        <w:jc w:val="both"/>
        <w:rPr>
          <w:rFonts w:ascii="Calibri" w:hAnsi="Calibri" w:cs="Calibri"/>
          <w:b/>
        </w:rPr>
      </w:pPr>
      <w:r w:rsidRPr="00254507">
        <w:rPr>
          <w:rFonts w:ascii="Calibri" w:hAnsi="Calibri" w:cs="Calibri"/>
          <w:b/>
        </w:rPr>
        <w:t xml:space="preserve">Doba dodání </w:t>
      </w:r>
      <w:r w:rsidR="0091256D" w:rsidRPr="00254507">
        <w:rPr>
          <w:rFonts w:ascii="Calibri" w:hAnsi="Calibri" w:cs="Calibri"/>
          <w:b/>
        </w:rPr>
        <w:t>Stroje</w:t>
      </w:r>
      <w:r w:rsidR="00CC7E29" w:rsidRPr="00254507">
        <w:rPr>
          <w:rFonts w:ascii="Calibri" w:hAnsi="Calibri" w:cs="Calibri"/>
          <w:b/>
        </w:rPr>
        <w:t xml:space="preserve"> </w:t>
      </w:r>
      <w:r w:rsidRPr="00254507">
        <w:rPr>
          <w:rFonts w:ascii="Calibri" w:hAnsi="Calibri" w:cs="Calibri"/>
          <w:b/>
        </w:rPr>
        <w:t>v rozsahu a specifikaci dle ustanovení čl. III. této Smlouvy:</w:t>
      </w:r>
    </w:p>
    <w:p w:rsidR="00BC6390" w:rsidRPr="00254507" w:rsidRDefault="00BC6390" w:rsidP="008A5BED">
      <w:pPr>
        <w:tabs>
          <w:tab w:val="left" w:pos="4820"/>
          <w:tab w:val="left" w:pos="5387"/>
        </w:tabs>
        <w:ind w:left="4956" w:hanging="4247"/>
        <w:jc w:val="both"/>
        <w:rPr>
          <w:rFonts w:ascii="Calibri" w:hAnsi="Calibri" w:cs="Calibri"/>
          <w:b/>
        </w:rPr>
      </w:pPr>
      <w:r w:rsidRPr="00254507">
        <w:rPr>
          <w:rFonts w:ascii="Calibri" w:hAnsi="Calibri" w:cs="Calibri"/>
          <w:b/>
        </w:rPr>
        <w:t>termín zahájení dodávky</w:t>
      </w:r>
      <w:r w:rsidR="006823DD" w:rsidRPr="00254507">
        <w:rPr>
          <w:rFonts w:ascii="Calibri" w:hAnsi="Calibri" w:cs="Calibri"/>
          <w:b/>
        </w:rPr>
        <w:t xml:space="preserve"> </w:t>
      </w:r>
      <w:r w:rsidR="0091256D" w:rsidRPr="00254507">
        <w:rPr>
          <w:rFonts w:ascii="Calibri" w:hAnsi="Calibri" w:cs="Calibri"/>
          <w:b/>
        </w:rPr>
        <w:t>Stroje</w:t>
      </w:r>
      <w:r w:rsidRPr="00254507">
        <w:rPr>
          <w:rFonts w:ascii="Calibri" w:hAnsi="Calibri" w:cs="Calibri"/>
          <w:b/>
        </w:rPr>
        <w:t>:</w:t>
      </w:r>
      <w:r w:rsidR="006823DD" w:rsidRPr="00254507">
        <w:rPr>
          <w:rFonts w:ascii="Calibri" w:hAnsi="Calibri" w:cs="Calibri"/>
          <w:b/>
        </w:rPr>
        <w:tab/>
      </w:r>
      <w:r w:rsidRPr="00254507">
        <w:rPr>
          <w:rFonts w:ascii="Calibri" w:hAnsi="Calibri" w:cs="Calibri"/>
          <w:b/>
        </w:rPr>
        <w:tab/>
      </w:r>
      <w:r w:rsidR="008A5BED" w:rsidRPr="00254507">
        <w:rPr>
          <w:rFonts w:ascii="Calibri" w:hAnsi="Calibri" w:cs="Calibri"/>
          <w:b/>
        </w:rPr>
        <w:t xml:space="preserve">do 10 dnů </w:t>
      </w:r>
      <w:r w:rsidRPr="00254507">
        <w:rPr>
          <w:rFonts w:ascii="Calibri" w:hAnsi="Calibri" w:cs="Calibri"/>
          <w:b/>
        </w:rPr>
        <w:t>ode dne podpisu této Smlouvy</w:t>
      </w:r>
    </w:p>
    <w:p w:rsidR="00BC6390" w:rsidRDefault="00BC6390" w:rsidP="0041192B">
      <w:pPr>
        <w:tabs>
          <w:tab w:val="left" w:pos="360"/>
          <w:tab w:val="left" w:pos="4820"/>
          <w:tab w:val="left" w:pos="4962"/>
          <w:tab w:val="left" w:pos="5387"/>
        </w:tabs>
        <w:spacing w:before="60" w:after="120"/>
        <w:ind w:left="5387" w:hanging="4678"/>
        <w:jc w:val="both"/>
        <w:rPr>
          <w:rFonts w:ascii="Calibri" w:hAnsi="Calibri" w:cs="Calibri"/>
          <w:b/>
        </w:rPr>
      </w:pPr>
      <w:r w:rsidRPr="00254507">
        <w:rPr>
          <w:rFonts w:ascii="Calibri" w:hAnsi="Calibri" w:cs="Calibri"/>
          <w:b/>
        </w:rPr>
        <w:t>termín dokončení dodávky</w:t>
      </w:r>
      <w:r w:rsidR="002F09CF" w:rsidRPr="00254507">
        <w:rPr>
          <w:rFonts w:ascii="Calibri" w:hAnsi="Calibri" w:cs="Calibri"/>
          <w:b/>
        </w:rPr>
        <w:t xml:space="preserve"> </w:t>
      </w:r>
      <w:r w:rsidR="0091256D" w:rsidRPr="00254507">
        <w:rPr>
          <w:rFonts w:ascii="Calibri" w:hAnsi="Calibri" w:cs="Calibri"/>
          <w:b/>
        </w:rPr>
        <w:t>Stroje</w:t>
      </w:r>
      <w:r w:rsidRPr="00254507">
        <w:rPr>
          <w:rFonts w:ascii="Calibri" w:hAnsi="Calibri" w:cs="Calibri"/>
          <w:b/>
        </w:rPr>
        <w:t xml:space="preserve">: </w:t>
      </w:r>
      <w:r w:rsidRPr="00254507">
        <w:rPr>
          <w:rFonts w:ascii="Calibri" w:hAnsi="Calibri" w:cs="Calibri"/>
          <w:b/>
        </w:rPr>
        <w:tab/>
      </w:r>
      <w:r w:rsidR="008A5BED" w:rsidRPr="00254507">
        <w:rPr>
          <w:rFonts w:ascii="Calibri" w:hAnsi="Calibri" w:cs="Calibri"/>
          <w:b/>
        </w:rPr>
        <w:tab/>
      </w:r>
      <w:r w:rsidR="0063562E" w:rsidRPr="00254507">
        <w:rPr>
          <w:rFonts w:ascii="Calibri" w:hAnsi="Calibri" w:cs="Calibri"/>
          <w:b/>
        </w:rPr>
        <w:t>nejpozději</w:t>
      </w:r>
      <w:r w:rsidR="00220E2A" w:rsidRPr="00254507">
        <w:rPr>
          <w:rFonts w:ascii="Calibri" w:hAnsi="Calibri" w:cs="Calibri"/>
          <w:b/>
        </w:rPr>
        <w:t xml:space="preserve"> do </w:t>
      </w:r>
      <w:r w:rsidR="00254507" w:rsidRPr="00254507">
        <w:rPr>
          <w:rFonts w:ascii="Calibri" w:hAnsi="Calibri" w:cs="Calibri"/>
          <w:b/>
        </w:rPr>
        <w:t>31.12.2024</w:t>
      </w:r>
      <w:r w:rsidR="004B2112">
        <w:rPr>
          <w:rFonts w:ascii="Calibri" w:hAnsi="Calibri" w:cs="Calibri"/>
          <w:b/>
        </w:rPr>
        <w:t xml:space="preserve"> </w:t>
      </w:r>
    </w:p>
    <w:p w:rsidR="00BC6390" w:rsidRPr="00A12020" w:rsidRDefault="00BC6390" w:rsidP="00BC6390">
      <w:pPr>
        <w:tabs>
          <w:tab w:val="left" w:pos="360"/>
        </w:tabs>
        <w:spacing w:before="60" w:after="60"/>
        <w:ind w:left="709"/>
        <w:jc w:val="both"/>
        <w:rPr>
          <w:rFonts w:ascii="Calibri" w:hAnsi="Calibri" w:cs="Calibri"/>
        </w:rPr>
      </w:pPr>
      <w:r w:rsidRPr="00A12020">
        <w:rPr>
          <w:rFonts w:ascii="Calibri" w:hAnsi="Calibri" w:cs="Calibri"/>
        </w:rPr>
        <w:t xml:space="preserve">Termínem dokončení dodávky </w:t>
      </w:r>
      <w:r w:rsidR="0091256D">
        <w:rPr>
          <w:rFonts w:ascii="Calibri" w:hAnsi="Calibri" w:cs="Calibri"/>
        </w:rPr>
        <w:t>Stroje</w:t>
      </w:r>
      <w:r w:rsidR="00F62582" w:rsidRPr="00A12020">
        <w:rPr>
          <w:rFonts w:ascii="Calibri" w:hAnsi="Calibri" w:cs="Calibri"/>
        </w:rPr>
        <w:t xml:space="preserve"> </w:t>
      </w:r>
      <w:r w:rsidRPr="00A12020">
        <w:rPr>
          <w:rFonts w:ascii="Calibri" w:hAnsi="Calibri" w:cs="Calibri"/>
        </w:rPr>
        <w:t>je den</w:t>
      </w:r>
      <w:r w:rsidRPr="00A12020">
        <w:rPr>
          <w:rFonts w:ascii="Calibri" w:hAnsi="Calibri" w:cs="Calibri"/>
          <w:bCs/>
        </w:rPr>
        <w:t xml:space="preserve"> protokolárního předání a převzetí </w:t>
      </w:r>
      <w:r w:rsidR="003238EC" w:rsidRPr="00A12020">
        <w:rPr>
          <w:rFonts w:ascii="Calibri" w:hAnsi="Calibri" w:cs="Calibri"/>
          <w:bCs/>
        </w:rPr>
        <w:t>předmětné</w:t>
      </w:r>
      <w:r w:rsidR="00CC7E29" w:rsidRPr="00A12020">
        <w:rPr>
          <w:rFonts w:ascii="Calibri" w:hAnsi="Calibri" w:cs="Calibri"/>
          <w:bCs/>
        </w:rPr>
        <w:t>ho</w:t>
      </w:r>
      <w:r w:rsidR="003238EC" w:rsidRPr="00A12020">
        <w:rPr>
          <w:rFonts w:ascii="Calibri" w:hAnsi="Calibri" w:cs="Calibri"/>
          <w:bCs/>
        </w:rPr>
        <w:t xml:space="preserve"> dodávané</w:t>
      </w:r>
      <w:r w:rsidR="00CC7E29" w:rsidRPr="00A12020">
        <w:rPr>
          <w:rFonts w:ascii="Calibri" w:hAnsi="Calibri" w:cs="Calibri"/>
          <w:bCs/>
        </w:rPr>
        <w:t>ho</w:t>
      </w:r>
      <w:r w:rsidR="004C088E" w:rsidRPr="00A12020">
        <w:rPr>
          <w:rFonts w:ascii="Calibri" w:hAnsi="Calibri" w:cs="Calibri"/>
          <w:bCs/>
        </w:rPr>
        <w:t xml:space="preserve"> </w:t>
      </w:r>
      <w:r w:rsidR="0091256D">
        <w:rPr>
          <w:rFonts w:ascii="Calibri" w:hAnsi="Calibri" w:cs="Calibri"/>
          <w:bCs/>
        </w:rPr>
        <w:t>Stroje včetně příslušenství</w:t>
      </w:r>
      <w:r w:rsidRPr="00A12020">
        <w:rPr>
          <w:rFonts w:ascii="Calibri" w:hAnsi="Calibri" w:cs="Calibri"/>
          <w:bCs/>
        </w:rPr>
        <w:t xml:space="preserve"> bez vad a zároveň dokončení instalace, předvedení funkčnost</w:t>
      </w:r>
      <w:r w:rsidR="003238EC" w:rsidRPr="00A12020">
        <w:rPr>
          <w:rFonts w:ascii="Calibri" w:hAnsi="Calibri" w:cs="Calibri"/>
          <w:bCs/>
        </w:rPr>
        <w:t>i</w:t>
      </w:r>
      <w:r w:rsidRPr="00A12020">
        <w:rPr>
          <w:rFonts w:ascii="Calibri" w:hAnsi="Calibri" w:cs="Calibri"/>
          <w:bCs/>
        </w:rPr>
        <w:t xml:space="preserve"> a zaškolení obsluhy,</w:t>
      </w:r>
      <w:r w:rsidR="00CC7E29" w:rsidRPr="00A12020">
        <w:rPr>
          <w:rFonts w:ascii="Calibri" w:hAnsi="Calibri" w:cs="Calibri"/>
          <w:bCs/>
        </w:rPr>
        <w:t xml:space="preserve"> předání příslušných dokumentů, a</w:t>
      </w:r>
      <w:r w:rsidRPr="00A12020">
        <w:rPr>
          <w:rFonts w:ascii="Calibri" w:hAnsi="Calibri" w:cs="Calibri"/>
          <w:bCs/>
        </w:rPr>
        <w:t xml:space="preserve"> to vše v souladu s podmínkami znění této Smlouvy.</w:t>
      </w:r>
    </w:p>
    <w:p w:rsidR="00BC6390" w:rsidRPr="00A12020" w:rsidRDefault="00BC6390" w:rsidP="00EB1122">
      <w:pPr>
        <w:numPr>
          <w:ilvl w:val="0"/>
          <w:numId w:val="12"/>
        </w:numPr>
        <w:tabs>
          <w:tab w:val="left" w:pos="360"/>
        </w:tabs>
        <w:spacing w:before="60" w:after="60"/>
        <w:ind w:left="709"/>
        <w:jc w:val="both"/>
        <w:rPr>
          <w:rFonts w:ascii="Calibri" w:hAnsi="Calibri" w:cs="Calibri"/>
          <w:b/>
        </w:rPr>
      </w:pPr>
      <w:r w:rsidRPr="00A12020">
        <w:rPr>
          <w:rFonts w:ascii="Calibri" w:hAnsi="Calibri" w:cs="Calibri"/>
          <w:b/>
        </w:rPr>
        <w:t xml:space="preserve">Doba poskytování </w:t>
      </w:r>
      <w:r w:rsidR="003B1E12" w:rsidRPr="00A12020">
        <w:rPr>
          <w:rFonts w:ascii="Calibri" w:hAnsi="Calibri" w:cs="Calibri"/>
          <w:b/>
        </w:rPr>
        <w:t>záruky za jakost</w:t>
      </w:r>
      <w:r w:rsidR="000F3146" w:rsidRPr="00A12020">
        <w:rPr>
          <w:rFonts w:ascii="Calibri" w:hAnsi="Calibri" w:cs="Calibri"/>
          <w:b/>
        </w:rPr>
        <w:t>:</w:t>
      </w:r>
      <w:r w:rsidR="004C088E" w:rsidRPr="00A12020">
        <w:rPr>
          <w:rFonts w:ascii="Calibri" w:hAnsi="Calibri" w:cs="Calibri"/>
          <w:b/>
        </w:rPr>
        <w:t xml:space="preserve"> </w:t>
      </w:r>
      <w:r w:rsidR="000F3146" w:rsidRPr="00A12020">
        <w:rPr>
          <w:rFonts w:ascii="Calibri" w:hAnsi="Calibri" w:cs="Calibri"/>
          <w:b/>
        </w:rPr>
        <w:t xml:space="preserve">po celou dobu délky záruční doby a za podmínek </w:t>
      </w:r>
      <w:r w:rsidRPr="00A12020">
        <w:rPr>
          <w:rFonts w:ascii="Calibri" w:hAnsi="Calibri" w:cs="Calibri"/>
          <w:b/>
        </w:rPr>
        <w:t xml:space="preserve">dle ustanovení čl. </w:t>
      </w:r>
      <w:r w:rsidR="00470DDC" w:rsidRPr="00A12020">
        <w:rPr>
          <w:rFonts w:ascii="Calibri" w:hAnsi="Calibri" w:cs="Calibri"/>
          <w:b/>
        </w:rPr>
        <w:t>VI</w:t>
      </w:r>
      <w:r w:rsidR="0091256D">
        <w:rPr>
          <w:rFonts w:ascii="Calibri" w:hAnsi="Calibri" w:cs="Calibri"/>
          <w:b/>
        </w:rPr>
        <w:t>I</w:t>
      </w:r>
      <w:r w:rsidR="000F3146" w:rsidRPr="00A12020">
        <w:rPr>
          <w:rFonts w:ascii="Calibri" w:hAnsi="Calibri" w:cs="Calibri"/>
          <w:b/>
        </w:rPr>
        <w:t>I</w:t>
      </w:r>
      <w:r w:rsidR="00470DDC" w:rsidRPr="00A12020">
        <w:rPr>
          <w:rFonts w:ascii="Calibri" w:hAnsi="Calibri" w:cs="Calibri"/>
          <w:b/>
        </w:rPr>
        <w:t>.</w:t>
      </w:r>
      <w:r w:rsidR="004C088E" w:rsidRPr="00A12020">
        <w:rPr>
          <w:rFonts w:ascii="Calibri" w:hAnsi="Calibri" w:cs="Calibri"/>
          <w:b/>
        </w:rPr>
        <w:t xml:space="preserve"> </w:t>
      </w:r>
      <w:r w:rsidR="00EC4567" w:rsidRPr="00A12020">
        <w:rPr>
          <w:rFonts w:ascii="Calibri" w:hAnsi="Calibri" w:cs="Calibri"/>
          <w:b/>
        </w:rPr>
        <w:t>této Smlouvy.</w:t>
      </w:r>
    </w:p>
    <w:p w:rsidR="00DD3A51" w:rsidRPr="00891AD7" w:rsidRDefault="00BC6390" w:rsidP="008A5BED">
      <w:pPr>
        <w:numPr>
          <w:ilvl w:val="0"/>
          <w:numId w:val="11"/>
        </w:numPr>
        <w:tabs>
          <w:tab w:val="left" w:pos="360"/>
        </w:tabs>
        <w:spacing w:before="60" w:after="60" w:line="276" w:lineRule="auto"/>
        <w:jc w:val="both"/>
        <w:rPr>
          <w:rFonts w:ascii="Calibri" w:hAnsi="Calibri" w:cs="Calibri"/>
          <w:b/>
        </w:rPr>
      </w:pPr>
      <w:r w:rsidRPr="00A12020">
        <w:rPr>
          <w:rFonts w:ascii="Calibri" w:hAnsi="Calibri" w:cs="Calibri"/>
          <w:bCs/>
        </w:rPr>
        <w:t>Místem plnění předmětu této Smlouvy je provozovna kupujícího</w:t>
      </w:r>
      <w:r w:rsidR="002A107B" w:rsidRPr="00A12020">
        <w:rPr>
          <w:rFonts w:ascii="Calibri" w:hAnsi="Calibri" w:cs="Calibri"/>
          <w:bCs/>
        </w:rPr>
        <w:t xml:space="preserve">: </w:t>
      </w:r>
      <w:r w:rsidR="00D3715A">
        <w:rPr>
          <w:rFonts w:ascii="Calibri" w:hAnsi="Calibri" w:cs="Calibri"/>
          <w:b/>
          <w:bCs/>
        </w:rPr>
        <w:t>Městský úřad Libáň, náměstí Svobody 36, 507 23 Libáň</w:t>
      </w:r>
      <w:r w:rsidR="008A5BED" w:rsidRPr="0091256D">
        <w:rPr>
          <w:rFonts w:ascii="Calibri" w:hAnsi="Calibri" w:cs="Calibri"/>
          <w:b/>
          <w:bCs/>
        </w:rPr>
        <w:t>,</w:t>
      </w:r>
      <w:r w:rsidR="008A5BED">
        <w:rPr>
          <w:rFonts w:ascii="Calibri" w:hAnsi="Calibri" w:cs="Calibri"/>
          <w:b/>
          <w:bCs/>
        </w:rPr>
        <w:t xml:space="preserve"> </w:t>
      </w:r>
      <w:r w:rsidR="008A5BED">
        <w:rPr>
          <w:rFonts w:asciiTheme="minorHAnsi" w:hAnsiTheme="minorHAnsi"/>
        </w:rPr>
        <w:t xml:space="preserve">případně po dohodě mezi </w:t>
      </w:r>
      <w:r w:rsidR="00403A56">
        <w:rPr>
          <w:rFonts w:asciiTheme="minorHAnsi" w:hAnsiTheme="minorHAnsi"/>
        </w:rPr>
        <w:t>kupujícím</w:t>
      </w:r>
      <w:r w:rsidR="008A5BED">
        <w:rPr>
          <w:rFonts w:asciiTheme="minorHAnsi" w:hAnsiTheme="minorHAnsi"/>
        </w:rPr>
        <w:t xml:space="preserve"> a </w:t>
      </w:r>
      <w:r w:rsidR="00403A56">
        <w:rPr>
          <w:rFonts w:asciiTheme="minorHAnsi" w:hAnsiTheme="minorHAnsi"/>
        </w:rPr>
        <w:t>prodávajícím</w:t>
      </w:r>
      <w:r w:rsidR="008A5BED">
        <w:rPr>
          <w:rFonts w:asciiTheme="minorHAnsi" w:hAnsiTheme="minorHAnsi"/>
        </w:rPr>
        <w:t xml:space="preserve"> i jiné místo plnění.</w:t>
      </w:r>
    </w:p>
    <w:p w:rsidR="009A7347" w:rsidRPr="00A12020" w:rsidRDefault="009A7347" w:rsidP="009A7347">
      <w:pPr>
        <w:pStyle w:val="Nadpis1"/>
        <w:tabs>
          <w:tab w:val="left" w:pos="0"/>
        </w:tabs>
        <w:rPr>
          <w:rFonts w:ascii="Calibri" w:hAnsi="Calibri" w:cs="Calibri"/>
          <w:sz w:val="24"/>
          <w:szCs w:val="24"/>
        </w:rPr>
      </w:pPr>
      <w:r w:rsidRPr="00A12020">
        <w:rPr>
          <w:rFonts w:ascii="Calibri" w:hAnsi="Calibri" w:cs="Calibri"/>
          <w:sz w:val="24"/>
          <w:szCs w:val="24"/>
        </w:rPr>
        <w:t>Čl. V</w:t>
      </w:r>
      <w:r w:rsidR="00403A56">
        <w:rPr>
          <w:rFonts w:ascii="Calibri" w:hAnsi="Calibri" w:cs="Calibri"/>
          <w:sz w:val="24"/>
          <w:szCs w:val="24"/>
        </w:rPr>
        <w:t>I</w:t>
      </w:r>
      <w:r w:rsidR="001070EA" w:rsidRPr="00A12020">
        <w:rPr>
          <w:rFonts w:ascii="Calibri" w:hAnsi="Calibri" w:cs="Calibri"/>
          <w:sz w:val="24"/>
          <w:szCs w:val="24"/>
        </w:rPr>
        <w:t>I</w:t>
      </w:r>
      <w:r w:rsidRPr="00A12020">
        <w:rPr>
          <w:rFonts w:ascii="Calibri" w:hAnsi="Calibri" w:cs="Calibri"/>
          <w:sz w:val="24"/>
          <w:szCs w:val="24"/>
        </w:rPr>
        <w:t>.</w:t>
      </w:r>
    </w:p>
    <w:p w:rsidR="009A7347" w:rsidRPr="00A12020" w:rsidRDefault="009A7347" w:rsidP="009A7347">
      <w:pPr>
        <w:pStyle w:val="Nadpis1"/>
        <w:tabs>
          <w:tab w:val="left" w:pos="0"/>
        </w:tabs>
        <w:spacing w:after="60"/>
        <w:rPr>
          <w:rFonts w:ascii="Calibri" w:hAnsi="Calibri" w:cs="Calibri"/>
          <w:sz w:val="24"/>
          <w:szCs w:val="24"/>
        </w:rPr>
      </w:pPr>
      <w:r w:rsidRPr="00A12020">
        <w:rPr>
          <w:rFonts w:ascii="Calibri" w:hAnsi="Calibri" w:cs="Calibri"/>
          <w:sz w:val="24"/>
          <w:szCs w:val="24"/>
        </w:rPr>
        <w:t xml:space="preserve">Předání a převzetí </w:t>
      </w:r>
      <w:r w:rsidR="006823DD" w:rsidRPr="00A12020">
        <w:rPr>
          <w:rFonts w:ascii="Calibri" w:hAnsi="Calibri" w:cs="Calibri"/>
          <w:sz w:val="24"/>
          <w:szCs w:val="24"/>
        </w:rPr>
        <w:t xml:space="preserve">dodaného </w:t>
      </w:r>
      <w:r w:rsidR="00403A56">
        <w:rPr>
          <w:rFonts w:ascii="Calibri" w:hAnsi="Calibri" w:cs="Calibri"/>
          <w:sz w:val="24"/>
          <w:szCs w:val="24"/>
        </w:rPr>
        <w:t>Stroje</w:t>
      </w:r>
    </w:p>
    <w:p w:rsidR="00BC6390" w:rsidRPr="00A12020" w:rsidRDefault="001B0815" w:rsidP="00EB1122">
      <w:pPr>
        <w:numPr>
          <w:ilvl w:val="0"/>
          <w:numId w:val="13"/>
        </w:numPr>
        <w:tabs>
          <w:tab w:val="left" w:pos="360"/>
        </w:tabs>
        <w:spacing w:before="60" w:after="60"/>
        <w:jc w:val="both"/>
        <w:rPr>
          <w:rFonts w:ascii="Calibri" w:hAnsi="Calibri" w:cs="Calibri"/>
        </w:rPr>
      </w:pPr>
      <w:r w:rsidRPr="00A12020">
        <w:rPr>
          <w:rFonts w:ascii="Calibri" w:hAnsi="Calibri" w:cs="Calibri"/>
        </w:rPr>
        <w:t>Řádné předání a převzetí dodávané</w:t>
      </w:r>
      <w:r w:rsidR="00634581" w:rsidRPr="00A12020">
        <w:rPr>
          <w:rFonts w:ascii="Calibri" w:hAnsi="Calibri" w:cs="Calibri"/>
        </w:rPr>
        <w:t xml:space="preserve">ho </w:t>
      </w:r>
      <w:r w:rsidR="00403A56">
        <w:rPr>
          <w:rFonts w:ascii="Calibri" w:hAnsi="Calibri" w:cs="Calibri"/>
        </w:rPr>
        <w:t>Stroje včetně příslušenství</w:t>
      </w:r>
      <w:r w:rsidR="00634581" w:rsidRPr="00A12020">
        <w:rPr>
          <w:rFonts w:ascii="Calibri" w:hAnsi="Calibri" w:cs="Calibri"/>
        </w:rPr>
        <w:t xml:space="preserve"> </w:t>
      </w:r>
      <w:r w:rsidRPr="00A12020">
        <w:rPr>
          <w:rFonts w:ascii="Calibri" w:hAnsi="Calibri" w:cs="Calibri"/>
        </w:rPr>
        <w:t>nastane po</w:t>
      </w:r>
      <w:r w:rsidR="003E750C" w:rsidRPr="00A12020">
        <w:rPr>
          <w:rFonts w:ascii="Calibri" w:hAnsi="Calibri" w:cs="Calibri"/>
        </w:rPr>
        <w:t xml:space="preserve"> naplnění veškerých níže uvedených náležitostí, jejichž splnění bylo sjednáno jako podm</w:t>
      </w:r>
      <w:r w:rsidR="002D15A3" w:rsidRPr="00A12020">
        <w:rPr>
          <w:rFonts w:ascii="Calibri" w:hAnsi="Calibri" w:cs="Calibri"/>
        </w:rPr>
        <w:t>ínka předání a přev</w:t>
      </w:r>
      <w:r w:rsidR="006823DD" w:rsidRPr="00A12020">
        <w:rPr>
          <w:rFonts w:ascii="Calibri" w:hAnsi="Calibri" w:cs="Calibri"/>
        </w:rPr>
        <w:t xml:space="preserve">zetí dodávaného </w:t>
      </w:r>
      <w:r w:rsidR="00403A56">
        <w:rPr>
          <w:rFonts w:ascii="Calibri" w:hAnsi="Calibri" w:cs="Calibri"/>
        </w:rPr>
        <w:t>Stroje včetně příslušenství</w:t>
      </w:r>
      <w:r w:rsidR="003E750C" w:rsidRPr="00A12020">
        <w:rPr>
          <w:rFonts w:ascii="Calibri" w:hAnsi="Calibri" w:cs="Calibri"/>
        </w:rPr>
        <w:t>:</w:t>
      </w:r>
    </w:p>
    <w:p w:rsidR="003E750C" w:rsidRPr="00A12020" w:rsidRDefault="009E6C23" w:rsidP="00097B8A">
      <w:pPr>
        <w:numPr>
          <w:ilvl w:val="0"/>
          <w:numId w:val="19"/>
        </w:numPr>
        <w:tabs>
          <w:tab w:val="left" w:pos="567"/>
        </w:tabs>
        <w:ind w:left="567" w:hanging="283"/>
        <w:jc w:val="both"/>
        <w:rPr>
          <w:rFonts w:ascii="Calibri" w:hAnsi="Calibri" w:cs="Calibri"/>
        </w:rPr>
      </w:pPr>
      <w:r w:rsidRPr="00A12020">
        <w:rPr>
          <w:rFonts w:ascii="Calibri" w:hAnsi="Calibri" w:cs="Calibri"/>
        </w:rPr>
        <w:t xml:space="preserve">provedená kontrola řádnosti </w:t>
      </w:r>
      <w:r w:rsidR="003E750C" w:rsidRPr="00A12020">
        <w:rPr>
          <w:rFonts w:ascii="Calibri" w:hAnsi="Calibri" w:cs="Calibri"/>
        </w:rPr>
        <w:t>dodávk</w:t>
      </w:r>
      <w:r w:rsidRPr="00A12020">
        <w:rPr>
          <w:rFonts w:ascii="Calibri" w:hAnsi="Calibri" w:cs="Calibri"/>
        </w:rPr>
        <w:t>y</w:t>
      </w:r>
      <w:r w:rsidR="003E750C" w:rsidRPr="00A12020">
        <w:rPr>
          <w:rFonts w:ascii="Calibri" w:hAnsi="Calibri" w:cs="Calibri"/>
        </w:rPr>
        <w:t xml:space="preserve"> a instalace </w:t>
      </w:r>
      <w:r w:rsidR="00403A56">
        <w:rPr>
          <w:rFonts w:ascii="Calibri" w:hAnsi="Calibri" w:cs="Calibri"/>
        </w:rPr>
        <w:t>Stroje včetně příslušenství</w:t>
      </w:r>
      <w:r w:rsidR="002D15A3" w:rsidRPr="00A12020">
        <w:rPr>
          <w:rFonts w:ascii="Calibri" w:hAnsi="Calibri" w:cs="Calibri"/>
        </w:rPr>
        <w:t xml:space="preserve"> </w:t>
      </w:r>
      <w:r w:rsidR="003E750C" w:rsidRPr="00A12020">
        <w:rPr>
          <w:rFonts w:ascii="Calibri" w:hAnsi="Calibri" w:cs="Calibri"/>
        </w:rPr>
        <w:t xml:space="preserve">a veškerých </w:t>
      </w:r>
      <w:r w:rsidR="002D15A3" w:rsidRPr="00A12020">
        <w:rPr>
          <w:rFonts w:ascii="Calibri" w:hAnsi="Calibri" w:cs="Calibri"/>
        </w:rPr>
        <w:t>jejich</w:t>
      </w:r>
      <w:r w:rsidR="003E750C" w:rsidRPr="00A12020">
        <w:rPr>
          <w:rFonts w:ascii="Calibri" w:hAnsi="Calibri" w:cs="Calibri"/>
        </w:rPr>
        <w:t xml:space="preserve"> součástí dle</w:t>
      </w:r>
      <w:r w:rsidRPr="00A12020">
        <w:rPr>
          <w:rFonts w:ascii="Calibri" w:hAnsi="Calibri" w:cs="Calibri"/>
        </w:rPr>
        <w:t xml:space="preserve"> čl. III. odst. 2 až </w:t>
      </w:r>
      <w:r w:rsidR="00403A56">
        <w:rPr>
          <w:rFonts w:ascii="Calibri" w:hAnsi="Calibri" w:cs="Calibri"/>
        </w:rPr>
        <w:t>6</w:t>
      </w:r>
      <w:r w:rsidR="003E750C" w:rsidRPr="00A12020">
        <w:rPr>
          <w:rFonts w:ascii="Calibri" w:hAnsi="Calibri" w:cs="Calibri"/>
        </w:rPr>
        <w:t xml:space="preserve"> této Smlouvy včetně provedení veškerých nezbytných technických a technologických úkonů k řád</w:t>
      </w:r>
      <w:r w:rsidRPr="00A12020">
        <w:rPr>
          <w:rFonts w:ascii="Calibri" w:hAnsi="Calibri" w:cs="Calibri"/>
        </w:rPr>
        <w:t>nému zprovoznění v místě plnění;</w:t>
      </w:r>
    </w:p>
    <w:p w:rsidR="00670332" w:rsidRPr="00A12020" w:rsidRDefault="00670332" w:rsidP="00097B8A">
      <w:pPr>
        <w:numPr>
          <w:ilvl w:val="0"/>
          <w:numId w:val="19"/>
        </w:numPr>
        <w:tabs>
          <w:tab w:val="left" w:pos="567"/>
        </w:tabs>
        <w:ind w:left="567" w:hanging="283"/>
        <w:jc w:val="both"/>
        <w:rPr>
          <w:rFonts w:ascii="Calibri" w:hAnsi="Calibri" w:cs="Calibri"/>
        </w:rPr>
      </w:pPr>
      <w:r w:rsidRPr="00A12020">
        <w:rPr>
          <w:rFonts w:ascii="Calibri" w:hAnsi="Calibri" w:cs="Calibri"/>
        </w:rPr>
        <w:t>předveden</w:t>
      </w:r>
      <w:r w:rsidR="006823DD" w:rsidRPr="00A12020">
        <w:rPr>
          <w:rFonts w:ascii="Calibri" w:hAnsi="Calibri" w:cs="Calibri"/>
        </w:rPr>
        <w:t xml:space="preserve">í a odzkoušení </w:t>
      </w:r>
      <w:r w:rsidR="00403A56">
        <w:rPr>
          <w:rFonts w:ascii="Calibri" w:hAnsi="Calibri" w:cs="Calibri"/>
        </w:rPr>
        <w:t xml:space="preserve">Stroje včetně příslušenství </w:t>
      </w:r>
      <w:r w:rsidRPr="00A12020">
        <w:rPr>
          <w:rFonts w:ascii="Calibri" w:hAnsi="Calibri" w:cs="Calibri"/>
        </w:rPr>
        <w:t>v místě plnění a zároveň provedení případné likvidace obalů a odpadů spojených s rea</w:t>
      </w:r>
      <w:r w:rsidR="006823DD" w:rsidRPr="00A12020">
        <w:rPr>
          <w:rFonts w:ascii="Calibri" w:hAnsi="Calibri" w:cs="Calibri"/>
        </w:rPr>
        <w:t xml:space="preserve">lizací dodávky </w:t>
      </w:r>
      <w:r w:rsidR="00403A56">
        <w:rPr>
          <w:rFonts w:ascii="Calibri" w:hAnsi="Calibri" w:cs="Calibri"/>
        </w:rPr>
        <w:t>Stroje</w:t>
      </w:r>
      <w:r w:rsidR="004C088E" w:rsidRPr="00A12020">
        <w:rPr>
          <w:rFonts w:ascii="Calibri" w:hAnsi="Calibri" w:cs="Calibri"/>
        </w:rPr>
        <w:t xml:space="preserve"> </w:t>
      </w:r>
      <w:r w:rsidR="001E485C" w:rsidRPr="00A12020">
        <w:rPr>
          <w:rFonts w:ascii="Calibri" w:hAnsi="Calibri" w:cs="Calibri"/>
        </w:rPr>
        <w:t>včetně příslušenství</w:t>
      </w:r>
      <w:r w:rsidRPr="00A12020">
        <w:rPr>
          <w:rFonts w:ascii="Calibri" w:hAnsi="Calibri" w:cs="Calibri"/>
        </w:rPr>
        <w:t>;</w:t>
      </w:r>
    </w:p>
    <w:p w:rsidR="00670332" w:rsidRPr="00A12020" w:rsidRDefault="00670332" w:rsidP="00097B8A">
      <w:pPr>
        <w:numPr>
          <w:ilvl w:val="0"/>
          <w:numId w:val="19"/>
        </w:numPr>
        <w:tabs>
          <w:tab w:val="left" w:pos="567"/>
        </w:tabs>
        <w:ind w:left="567" w:hanging="283"/>
        <w:jc w:val="both"/>
        <w:rPr>
          <w:rFonts w:ascii="Calibri" w:hAnsi="Calibri" w:cs="Calibri"/>
        </w:rPr>
      </w:pPr>
      <w:r w:rsidRPr="00A12020">
        <w:rPr>
          <w:rFonts w:ascii="Calibri" w:hAnsi="Calibri" w:cs="Calibri"/>
        </w:rPr>
        <w:t>předání schválených technic</w:t>
      </w:r>
      <w:r w:rsidR="006823DD" w:rsidRPr="00A12020">
        <w:rPr>
          <w:rFonts w:ascii="Calibri" w:hAnsi="Calibri" w:cs="Calibri"/>
        </w:rPr>
        <w:t xml:space="preserve">kých podmínek vozidla </w:t>
      </w:r>
      <w:r w:rsidRPr="00A12020">
        <w:rPr>
          <w:rFonts w:ascii="Calibri" w:hAnsi="Calibri" w:cs="Calibri"/>
        </w:rPr>
        <w:t>– základní technický popis;</w:t>
      </w:r>
    </w:p>
    <w:p w:rsidR="00670332" w:rsidRDefault="00670332" w:rsidP="00097B8A">
      <w:pPr>
        <w:numPr>
          <w:ilvl w:val="0"/>
          <w:numId w:val="19"/>
        </w:numPr>
        <w:tabs>
          <w:tab w:val="left" w:pos="567"/>
        </w:tabs>
        <w:ind w:left="567" w:hanging="283"/>
        <w:jc w:val="both"/>
        <w:rPr>
          <w:rFonts w:ascii="Calibri" w:hAnsi="Calibri" w:cs="Calibri"/>
        </w:rPr>
      </w:pPr>
      <w:r w:rsidRPr="00A12020">
        <w:rPr>
          <w:rFonts w:ascii="Calibri" w:hAnsi="Calibri" w:cs="Calibri"/>
        </w:rPr>
        <w:t xml:space="preserve">zaškolení osob pro </w:t>
      </w:r>
      <w:r w:rsidR="006823DD" w:rsidRPr="00A12020">
        <w:rPr>
          <w:rFonts w:ascii="Calibri" w:hAnsi="Calibri" w:cs="Calibri"/>
        </w:rPr>
        <w:t xml:space="preserve">obsluhu a údržbu </w:t>
      </w:r>
      <w:r w:rsidR="00403A56">
        <w:rPr>
          <w:rFonts w:ascii="Calibri" w:hAnsi="Calibri" w:cs="Calibri"/>
        </w:rPr>
        <w:t>Stroje</w:t>
      </w:r>
      <w:r w:rsidRPr="00A12020">
        <w:rPr>
          <w:rFonts w:ascii="Calibri" w:hAnsi="Calibri" w:cs="Calibri"/>
        </w:rPr>
        <w:t>, tj. pracovníků kupujícího, které kupující určí, a to v minimálním počtu 2 osob</w:t>
      </w:r>
      <w:r w:rsidR="00403A56">
        <w:rPr>
          <w:rFonts w:ascii="Calibri" w:hAnsi="Calibri" w:cs="Calibri"/>
        </w:rPr>
        <w:t>;</w:t>
      </w:r>
    </w:p>
    <w:p w:rsidR="00403A56" w:rsidRPr="00A12020" w:rsidRDefault="00403A56" w:rsidP="00403A56">
      <w:pPr>
        <w:numPr>
          <w:ilvl w:val="0"/>
          <w:numId w:val="19"/>
        </w:numPr>
        <w:tabs>
          <w:tab w:val="left" w:pos="567"/>
        </w:tabs>
        <w:ind w:left="567" w:hanging="283"/>
        <w:jc w:val="both"/>
        <w:rPr>
          <w:rFonts w:ascii="Calibri" w:hAnsi="Calibri" w:cs="Calibri"/>
        </w:rPr>
      </w:pPr>
      <w:r w:rsidRPr="00A12020">
        <w:rPr>
          <w:rFonts w:ascii="Calibri" w:hAnsi="Calibri" w:cs="Calibri"/>
        </w:rPr>
        <w:t>předání záručních listů</w:t>
      </w:r>
      <w:r w:rsidRPr="00403A56">
        <w:rPr>
          <w:rFonts w:ascii="Calibri" w:hAnsi="Calibri" w:cs="Calibri"/>
          <w:sz w:val="20"/>
          <w:szCs w:val="20"/>
        </w:rPr>
        <w:t xml:space="preserve"> </w:t>
      </w:r>
      <w:r w:rsidRPr="00403A56">
        <w:rPr>
          <w:rFonts w:ascii="Calibri" w:hAnsi="Calibri" w:cs="Calibri"/>
        </w:rPr>
        <w:t>na kompletní předmět plnění a veškeré jeho dílčí části (tj. ke každému zařízení);</w:t>
      </w:r>
    </w:p>
    <w:p w:rsidR="00403A56" w:rsidRDefault="00403A56" w:rsidP="00194DC9">
      <w:pPr>
        <w:numPr>
          <w:ilvl w:val="0"/>
          <w:numId w:val="19"/>
        </w:numPr>
        <w:tabs>
          <w:tab w:val="left" w:pos="567"/>
        </w:tabs>
        <w:ind w:left="567" w:hanging="283"/>
        <w:jc w:val="both"/>
        <w:rPr>
          <w:rFonts w:ascii="Calibri" w:hAnsi="Calibri" w:cs="Calibri"/>
        </w:rPr>
      </w:pPr>
      <w:r>
        <w:rPr>
          <w:rFonts w:ascii="Calibri" w:hAnsi="Calibri" w:cs="Calibri"/>
        </w:rPr>
        <w:t>předání dodacích listů</w:t>
      </w:r>
      <w:r w:rsidR="00194DC9">
        <w:rPr>
          <w:rFonts w:ascii="Calibri" w:hAnsi="Calibri" w:cs="Calibri"/>
        </w:rPr>
        <w:t xml:space="preserve"> </w:t>
      </w:r>
      <w:r w:rsidR="00194DC9" w:rsidRPr="00403A56">
        <w:rPr>
          <w:rFonts w:ascii="Calibri" w:hAnsi="Calibri" w:cs="Calibri"/>
        </w:rPr>
        <w:t>na kompletní předmět plnění a veškeré jeho dílčí části (tj. ke každému zařízení);</w:t>
      </w:r>
    </w:p>
    <w:p w:rsidR="00194DC9" w:rsidRPr="00194DC9" w:rsidRDefault="00194DC9" w:rsidP="00194DC9">
      <w:pPr>
        <w:numPr>
          <w:ilvl w:val="0"/>
          <w:numId w:val="19"/>
        </w:numPr>
        <w:tabs>
          <w:tab w:val="left" w:pos="567"/>
        </w:tabs>
        <w:ind w:left="567" w:hanging="283"/>
        <w:jc w:val="both"/>
        <w:rPr>
          <w:rFonts w:ascii="Calibri" w:hAnsi="Calibri" w:cs="Calibri"/>
        </w:rPr>
      </w:pPr>
      <w:r>
        <w:rPr>
          <w:rFonts w:ascii="Calibri" w:hAnsi="Calibri" w:cs="Calibri"/>
        </w:rPr>
        <w:t>předání p</w:t>
      </w:r>
      <w:r w:rsidRPr="00194DC9">
        <w:rPr>
          <w:rFonts w:ascii="Calibri" w:hAnsi="Calibri" w:cs="Calibri"/>
        </w:rPr>
        <w:t>rohlášení o shodě (ES certifikáty, Certifikace CE dle předpisů EU) na kompletní předmět plnění a veškeré jeho dílčí části (tj. ke každému zařízení);</w:t>
      </w:r>
    </w:p>
    <w:p w:rsidR="00194DC9" w:rsidRPr="00141B05" w:rsidRDefault="00194DC9" w:rsidP="00194DC9">
      <w:pPr>
        <w:numPr>
          <w:ilvl w:val="0"/>
          <w:numId w:val="19"/>
        </w:numPr>
        <w:tabs>
          <w:tab w:val="left" w:pos="567"/>
        </w:tabs>
        <w:ind w:left="567" w:hanging="283"/>
        <w:jc w:val="both"/>
        <w:rPr>
          <w:rFonts w:ascii="Calibri" w:hAnsi="Calibri" w:cs="Calibri"/>
        </w:rPr>
      </w:pPr>
      <w:r w:rsidRPr="00141B05">
        <w:rPr>
          <w:rFonts w:ascii="Calibri" w:hAnsi="Calibri" w:cs="Calibri"/>
        </w:rPr>
        <w:t>předání osvědčení o technické způsobilosti Stroje</w:t>
      </w:r>
      <w:r w:rsidR="00962121" w:rsidRPr="00141B05">
        <w:rPr>
          <w:rFonts w:ascii="Calibri" w:hAnsi="Calibri" w:cs="Calibri"/>
        </w:rPr>
        <w:t xml:space="preserve"> nebo COC listu</w:t>
      </w:r>
      <w:r w:rsidRPr="00141B05">
        <w:rPr>
          <w:rFonts w:ascii="Calibri" w:hAnsi="Calibri" w:cs="Calibri"/>
        </w:rPr>
        <w:t>;</w:t>
      </w:r>
    </w:p>
    <w:p w:rsidR="00EC5E91" w:rsidRPr="00EC5E91" w:rsidRDefault="00EC5E91" w:rsidP="00EC5E91">
      <w:pPr>
        <w:tabs>
          <w:tab w:val="left" w:pos="567"/>
        </w:tabs>
        <w:ind w:left="567"/>
        <w:jc w:val="both"/>
        <w:rPr>
          <w:rFonts w:ascii="Calibri" w:hAnsi="Calibri" w:cs="Calibri"/>
          <w:sz w:val="10"/>
          <w:szCs w:val="10"/>
        </w:rPr>
      </w:pPr>
    </w:p>
    <w:p w:rsidR="00173AB6" w:rsidRDefault="00173AB6" w:rsidP="00173AB6">
      <w:pPr>
        <w:tabs>
          <w:tab w:val="left" w:pos="567"/>
        </w:tabs>
        <w:ind w:left="567"/>
        <w:jc w:val="both"/>
        <w:rPr>
          <w:rFonts w:ascii="Calibri" w:hAnsi="Calibri" w:cs="Calibri"/>
          <w:sz w:val="10"/>
          <w:szCs w:val="10"/>
        </w:rPr>
      </w:pPr>
    </w:p>
    <w:p w:rsidR="00B86D9C" w:rsidRDefault="00B86D9C" w:rsidP="00173AB6">
      <w:pPr>
        <w:tabs>
          <w:tab w:val="left" w:pos="567"/>
        </w:tabs>
        <w:ind w:left="567"/>
        <w:jc w:val="both"/>
        <w:rPr>
          <w:rFonts w:ascii="Calibri" w:hAnsi="Calibri" w:cs="Calibri"/>
          <w:sz w:val="10"/>
          <w:szCs w:val="10"/>
        </w:rPr>
      </w:pPr>
    </w:p>
    <w:p w:rsidR="00B86D9C" w:rsidRDefault="00B86D9C" w:rsidP="00173AB6">
      <w:pPr>
        <w:tabs>
          <w:tab w:val="left" w:pos="567"/>
        </w:tabs>
        <w:ind w:left="567"/>
        <w:jc w:val="both"/>
        <w:rPr>
          <w:rFonts w:ascii="Calibri" w:hAnsi="Calibri" w:cs="Calibri"/>
          <w:sz w:val="10"/>
          <w:szCs w:val="10"/>
        </w:rPr>
      </w:pPr>
    </w:p>
    <w:p w:rsidR="00B86D9C" w:rsidRPr="00173AB6" w:rsidRDefault="00B86D9C" w:rsidP="00173AB6">
      <w:pPr>
        <w:tabs>
          <w:tab w:val="left" w:pos="567"/>
        </w:tabs>
        <w:ind w:left="567"/>
        <w:jc w:val="both"/>
        <w:rPr>
          <w:rFonts w:ascii="Calibri" w:hAnsi="Calibri" w:cs="Calibri"/>
          <w:sz w:val="10"/>
          <w:szCs w:val="10"/>
        </w:rPr>
      </w:pPr>
    </w:p>
    <w:p w:rsidR="00670332" w:rsidRPr="00A12020" w:rsidRDefault="00670332" w:rsidP="00097B8A">
      <w:pPr>
        <w:numPr>
          <w:ilvl w:val="0"/>
          <w:numId w:val="19"/>
        </w:numPr>
        <w:tabs>
          <w:tab w:val="left" w:pos="567"/>
        </w:tabs>
        <w:ind w:left="567" w:hanging="283"/>
        <w:jc w:val="both"/>
        <w:rPr>
          <w:rFonts w:ascii="Calibri" w:hAnsi="Calibri" w:cs="Calibri"/>
        </w:rPr>
      </w:pPr>
      <w:r w:rsidRPr="00A12020">
        <w:rPr>
          <w:rFonts w:ascii="Calibri" w:hAnsi="Calibri" w:cs="Calibri"/>
        </w:rPr>
        <w:t xml:space="preserve">předání návodu k použití, </w:t>
      </w:r>
      <w:r w:rsidR="00194DC9" w:rsidRPr="00194DC9">
        <w:rPr>
          <w:rFonts w:ascii="Calibri" w:hAnsi="Calibri" w:cs="Calibri"/>
        </w:rPr>
        <w:t>k obsluze a k údržbě Stroje, zejména s ohledem na bezpečnost práce a ekologické provozní dopady v českém jazyce (návod musí obsahovat zejména pokyny k jízdě a obsluze, provozní pokyny a pokyny k údržbě, pokyny k intervalům a rozsahu kontrol mezi servisními prohlídkami)</w:t>
      </w:r>
      <w:r w:rsidR="00194DC9">
        <w:rPr>
          <w:rFonts w:ascii="Calibri" w:hAnsi="Calibri" w:cs="Calibri"/>
        </w:rPr>
        <w:t>;</w:t>
      </w:r>
    </w:p>
    <w:p w:rsidR="001E485C" w:rsidRPr="00A12020" w:rsidRDefault="001E485C" w:rsidP="00097B8A">
      <w:pPr>
        <w:numPr>
          <w:ilvl w:val="0"/>
          <w:numId w:val="19"/>
        </w:numPr>
        <w:tabs>
          <w:tab w:val="left" w:pos="567"/>
        </w:tabs>
        <w:ind w:left="567" w:hanging="283"/>
        <w:jc w:val="both"/>
        <w:rPr>
          <w:rFonts w:ascii="Calibri" w:hAnsi="Calibri" w:cs="Calibri"/>
        </w:rPr>
      </w:pPr>
      <w:r w:rsidRPr="00A12020">
        <w:rPr>
          <w:rFonts w:ascii="Calibri" w:hAnsi="Calibri" w:cs="Calibri"/>
        </w:rPr>
        <w:t>předání pokynů pro opravy, které je</w:t>
      </w:r>
      <w:r w:rsidR="00F62582" w:rsidRPr="00A12020">
        <w:rPr>
          <w:rFonts w:ascii="Calibri" w:hAnsi="Calibri" w:cs="Calibri"/>
        </w:rPr>
        <w:t xml:space="preserve"> provozovatel </w:t>
      </w:r>
      <w:r w:rsidRPr="00A12020">
        <w:rPr>
          <w:rFonts w:ascii="Calibri" w:hAnsi="Calibri" w:cs="Calibri"/>
        </w:rPr>
        <w:t>oprávněn uskutečňovat sám (tak aby nedošlo k porušení podmínek sjednané záruky za jakost dodané</w:t>
      </w:r>
      <w:r w:rsidR="00194DC9">
        <w:rPr>
          <w:rFonts w:ascii="Calibri" w:hAnsi="Calibri" w:cs="Calibri"/>
        </w:rPr>
        <w:t>ho Stroje</w:t>
      </w:r>
      <w:r w:rsidRPr="00A12020">
        <w:rPr>
          <w:rFonts w:ascii="Calibri" w:hAnsi="Calibri" w:cs="Calibri"/>
        </w:rPr>
        <w:t>) s katalogem náhradních dílů, výkresovou dokumentací</w:t>
      </w:r>
      <w:r w:rsidR="00194DC9">
        <w:rPr>
          <w:rFonts w:ascii="Calibri" w:hAnsi="Calibri" w:cs="Calibri"/>
        </w:rPr>
        <w:t>.</w:t>
      </w:r>
    </w:p>
    <w:p w:rsidR="005C2F41" w:rsidRPr="00403A56" w:rsidRDefault="001B0815" w:rsidP="005C2F41">
      <w:pPr>
        <w:numPr>
          <w:ilvl w:val="0"/>
          <w:numId w:val="13"/>
        </w:numPr>
        <w:tabs>
          <w:tab w:val="left" w:pos="360"/>
        </w:tabs>
        <w:spacing w:before="60" w:after="60"/>
        <w:jc w:val="both"/>
        <w:rPr>
          <w:rFonts w:ascii="Calibri" w:hAnsi="Calibri" w:cs="Calibri"/>
        </w:rPr>
      </w:pPr>
      <w:r w:rsidRPr="00A12020">
        <w:rPr>
          <w:rFonts w:ascii="Calibri" w:hAnsi="Calibri" w:cs="Calibri"/>
        </w:rPr>
        <w:t>Prodávající je povinen vyzvat písemně kupujícího (</w:t>
      </w:r>
      <w:r w:rsidR="00815BEC" w:rsidRPr="00A12020">
        <w:rPr>
          <w:rFonts w:ascii="Calibri" w:hAnsi="Calibri" w:cs="Calibri"/>
        </w:rPr>
        <w:t>také</w:t>
      </w:r>
      <w:r w:rsidRPr="00A12020">
        <w:rPr>
          <w:rFonts w:ascii="Calibri" w:hAnsi="Calibri" w:cs="Calibri"/>
        </w:rPr>
        <w:t xml:space="preserve"> e-mailem</w:t>
      </w:r>
      <w:r w:rsidR="00634581" w:rsidRPr="00A12020">
        <w:rPr>
          <w:rFonts w:ascii="Calibri" w:hAnsi="Calibri" w:cs="Calibri"/>
        </w:rPr>
        <w:t xml:space="preserve"> či </w:t>
      </w:r>
      <w:r w:rsidR="006F0ABE" w:rsidRPr="00A12020">
        <w:rPr>
          <w:rFonts w:ascii="Calibri" w:hAnsi="Calibri" w:cs="Calibri"/>
        </w:rPr>
        <w:t>prostřednictvím datové schránky</w:t>
      </w:r>
      <w:r w:rsidRPr="00A12020">
        <w:rPr>
          <w:rFonts w:ascii="Calibri" w:hAnsi="Calibri" w:cs="Calibri"/>
        </w:rPr>
        <w:t xml:space="preserve">) k předání a převzetí </w:t>
      </w:r>
      <w:r w:rsidR="00A5438F" w:rsidRPr="00A12020">
        <w:rPr>
          <w:rFonts w:ascii="Calibri" w:hAnsi="Calibri" w:cs="Calibri"/>
        </w:rPr>
        <w:t xml:space="preserve">dodávaného </w:t>
      </w:r>
      <w:r w:rsidR="00194DC9">
        <w:rPr>
          <w:rFonts w:ascii="Calibri" w:hAnsi="Calibri" w:cs="Calibri"/>
        </w:rPr>
        <w:t>Stroje včetně příslušenství</w:t>
      </w:r>
      <w:r w:rsidR="00A5438F" w:rsidRPr="00A12020">
        <w:rPr>
          <w:rFonts w:ascii="Calibri" w:hAnsi="Calibri" w:cs="Calibri"/>
        </w:rPr>
        <w:t xml:space="preserve"> </w:t>
      </w:r>
      <w:r w:rsidRPr="00A12020">
        <w:rPr>
          <w:rFonts w:ascii="Calibri" w:hAnsi="Calibri" w:cs="Calibri"/>
        </w:rPr>
        <w:t xml:space="preserve">nejpozději 5 pracovních dní před možným předáním a převzetím </w:t>
      </w:r>
      <w:r w:rsidR="001B3149" w:rsidRPr="00A12020">
        <w:rPr>
          <w:rFonts w:ascii="Calibri" w:hAnsi="Calibri" w:cs="Calibri"/>
        </w:rPr>
        <w:t xml:space="preserve">dodávaného </w:t>
      </w:r>
      <w:r w:rsidR="00194DC9">
        <w:rPr>
          <w:rFonts w:ascii="Calibri" w:hAnsi="Calibri" w:cs="Calibri"/>
        </w:rPr>
        <w:t>Stroje včetně příslušenství</w:t>
      </w:r>
      <w:r w:rsidRPr="00A12020">
        <w:rPr>
          <w:rFonts w:ascii="Calibri" w:hAnsi="Calibri" w:cs="Calibri"/>
        </w:rPr>
        <w:t>.</w:t>
      </w:r>
      <w:r w:rsidR="0067116D" w:rsidRPr="00A12020">
        <w:rPr>
          <w:rFonts w:ascii="Calibri" w:hAnsi="Calibri" w:cs="Calibri"/>
        </w:rPr>
        <w:t xml:space="preserve"> Kupující na základě této výzvy prodávajícího určí a stanoví termín skutečného předání a převzetí </w:t>
      </w:r>
      <w:r w:rsidR="00A5438F" w:rsidRPr="00A12020">
        <w:rPr>
          <w:rFonts w:ascii="Calibri" w:hAnsi="Calibri" w:cs="Calibri"/>
        </w:rPr>
        <w:t xml:space="preserve">dodávaného </w:t>
      </w:r>
      <w:r w:rsidR="00194DC9">
        <w:rPr>
          <w:rFonts w:ascii="Calibri" w:hAnsi="Calibri" w:cs="Calibri"/>
        </w:rPr>
        <w:t>Stroje včetně příslušenství</w:t>
      </w:r>
      <w:r w:rsidR="00A31F8A" w:rsidRPr="00A12020">
        <w:rPr>
          <w:rFonts w:ascii="Calibri" w:hAnsi="Calibri" w:cs="Calibri"/>
        </w:rPr>
        <w:t>, a to nejpozději do 5 pracovních dní ode dne doručení předmětné výzvy prodávajícího.</w:t>
      </w:r>
    </w:p>
    <w:p w:rsidR="004B4C3F" w:rsidRPr="00A12020" w:rsidRDefault="001B0815" w:rsidP="004B4C3F">
      <w:pPr>
        <w:numPr>
          <w:ilvl w:val="0"/>
          <w:numId w:val="13"/>
        </w:numPr>
        <w:tabs>
          <w:tab w:val="left" w:pos="360"/>
        </w:tabs>
        <w:spacing w:before="60" w:after="60"/>
        <w:jc w:val="both"/>
        <w:rPr>
          <w:rFonts w:ascii="Calibri" w:hAnsi="Calibri" w:cs="Calibri"/>
        </w:rPr>
      </w:pPr>
      <w:r w:rsidRPr="00A12020">
        <w:rPr>
          <w:rFonts w:ascii="Calibri" w:hAnsi="Calibri" w:cs="Calibri"/>
        </w:rPr>
        <w:t xml:space="preserve">O předání a převzetí </w:t>
      </w:r>
      <w:r w:rsidR="00A5438F" w:rsidRPr="00A12020">
        <w:rPr>
          <w:rFonts w:ascii="Calibri" w:hAnsi="Calibri" w:cs="Calibri"/>
        </w:rPr>
        <w:t xml:space="preserve">dodávaného </w:t>
      </w:r>
      <w:r w:rsidR="00194DC9">
        <w:rPr>
          <w:rFonts w:ascii="Calibri" w:hAnsi="Calibri" w:cs="Calibri"/>
        </w:rPr>
        <w:t>Stroje včetně příslušenství</w:t>
      </w:r>
      <w:r w:rsidRPr="00A12020">
        <w:rPr>
          <w:rFonts w:ascii="Calibri" w:hAnsi="Calibri" w:cs="Calibri"/>
        </w:rPr>
        <w:t>, po naplnění povinností prodávajícího dle odst. 1 tohoto článku, podepíší smluvní strany prostřednictvím sv</w:t>
      </w:r>
      <w:r w:rsidR="00E15948" w:rsidRPr="00A12020">
        <w:rPr>
          <w:rFonts w:ascii="Calibri" w:hAnsi="Calibri" w:cs="Calibri"/>
        </w:rPr>
        <w:t xml:space="preserve">ých pověřených zástupců písemný </w:t>
      </w:r>
      <w:r w:rsidRPr="00A12020">
        <w:rPr>
          <w:rFonts w:ascii="Calibri" w:hAnsi="Calibri" w:cs="Calibri"/>
        </w:rPr>
        <w:t>předávací protokol</w:t>
      </w:r>
      <w:r w:rsidR="00A31F8A" w:rsidRPr="00A12020">
        <w:rPr>
          <w:rFonts w:ascii="Calibri" w:hAnsi="Calibri" w:cs="Calibri"/>
        </w:rPr>
        <w:t xml:space="preserve"> ve dvou vyhotoveních</w:t>
      </w:r>
      <w:r w:rsidRPr="00A12020">
        <w:rPr>
          <w:rFonts w:ascii="Calibri" w:hAnsi="Calibri" w:cs="Calibri"/>
        </w:rPr>
        <w:t xml:space="preserve">, který je za tímto účelem povinen připravit k přejímacímu řízení prodávající. Tento písemný protokol o předání a převzetí </w:t>
      </w:r>
      <w:r w:rsidR="00A5438F" w:rsidRPr="00A12020">
        <w:rPr>
          <w:rFonts w:ascii="Calibri" w:hAnsi="Calibri" w:cs="Calibri"/>
        </w:rPr>
        <w:t xml:space="preserve">dodávaného </w:t>
      </w:r>
      <w:r w:rsidR="00822F25">
        <w:rPr>
          <w:rFonts w:ascii="Calibri" w:hAnsi="Calibri" w:cs="Calibri"/>
        </w:rPr>
        <w:t>S</w:t>
      </w:r>
      <w:r w:rsidR="00194DC9">
        <w:rPr>
          <w:rFonts w:ascii="Calibri" w:hAnsi="Calibri" w:cs="Calibri"/>
        </w:rPr>
        <w:t>troje včetně příslušenství</w:t>
      </w:r>
      <w:r w:rsidR="00A5438F" w:rsidRPr="00A12020">
        <w:rPr>
          <w:rFonts w:ascii="Calibri" w:hAnsi="Calibri" w:cs="Calibri"/>
        </w:rPr>
        <w:t xml:space="preserve"> </w:t>
      </w:r>
      <w:r w:rsidRPr="00A12020">
        <w:rPr>
          <w:rFonts w:ascii="Calibri" w:hAnsi="Calibri" w:cs="Calibri"/>
        </w:rPr>
        <w:t xml:space="preserve">je podkladem a nedílnou součástí faktury k úhradě </w:t>
      </w:r>
      <w:r w:rsidR="00A5438F" w:rsidRPr="00A12020">
        <w:rPr>
          <w:rFonts w:ascii="Calibri" w:hAnsi="Calibri" w:cs="Calibri"/>
        </w:rPr>
        <w:t xml:space="preserve">dodávaného </w:t>
      </w:r>
      <w:r w:rsidR="00194DC9">
        <w:rPr>
          <w:rFonts w:ascii="Calibri" w:hAnsi="Calibri" w:cs="Calibri"/>
        </w:rPr>
        <w:t>Stroje včetně příslušenství</w:t>
      </w:r>
      <w:r w:rsidRPr="00A12020">
        <w:rPr>
          <w:rFonts w:ascii="Calibri" w:hAnsi="Calibri" w:cs="Calibri"/>
        </w:rPr>
        <w:t>.</w:t>
      </w:r>
    </w:p>
    <w:p w:rsidR="001B0815" w:rsidRPr="00A12020" w:rsidRDefault="001B0815" w:rsidP="00EB1122">
      <w:pPr>
        <w:numPr>
          <w:ilvl w:val="0"/>
          <w:numId w:val="13"/>
        </w:numPr>
        <w:tabs>
          <w:tab w:val="left" w:pos="360"/>
        </w:tabs>
        <w:spacing w:before="60" w:after="60"/>
        <w:jc w:val="both"/>
        <w:rPr>
          <w:rFonts w:ascii="Calibri" w:hAnsi="Calibri" w:cs="Calibri"/>
        </w:rPr>
      </w:pPr>
      <w:r w:rsidRPr="00A12020">
        <w:rPr>
          <w:rFonts w:ascii="Calibri" w:hAnsi="Calibri" w:cs="Calibri"/>
        </w:rPr>
        <w:t xml:space="preserve">Kupující má právo nepodepsat písemný protokol o předání a převzetí </w:t>
      </w:r>
      <w:r w:rsidR="00A5438F" w:rsidRPr="00A12020">
        <w:rPr>
          <w:rFonts w:ascii="Calibri" w:hAnsi="Calibri" w:cs="Calibri"/>
        </w:rPr>
        <w:t xml:space="preserve">dodávaného </w:t>
      </w:r>
      <w:r w:rsidR="00194DC9">
        <w:rPr>
          <w:rFonts w:ascii="Calibri" w:hAnsi="Calibri" w:cs="Calibri"/>
        </w:rPr>
        <w:t>Stroje včetně příslušenství</w:t>
      </w:r>
      <w:r w:rsidR="00A5438F" w:rsidRPr="00A12020">
        <w:rPr>
          <w:rFonts w:ascii="Calibri" w:hAnsi="Calibri" w:cs="Calibri"/>
        </w:rPr>
        <w:t xml:space="preserve"> </w:t>
      </w:r>
      <w:r w:rsidRPr="00A12020">
        <w:rPr>
          <w:rFonts w:ascii="Calibri" w:hAnsi="Calibri" w:cs="Calibri"/>
        </w:rPr>
        <w:t xml:space="preserve">v případech, kdy </w:t>
      </w:r>
      <w:r w:rsidR="009E6C23" w:rsidRPr="00A12020">
        <w:rPr>
          <w:rFonts w:ascii="Calibri" w:hAnsi="Calibri" w:cs="Calibri"/>
        </w:rPr>
        <w:t>předmětn</w:t>
      </w:r>
      <w:r w:rsidR="001B3149" w:rsidRPr="00A12020">
        <w:rPr>
          <w:rFonts w:ascii="Calibri" w:hAnsi="Calibri" w:cs="Calibri"/>
        </w:rPr>
        <w:t>ý</w:t>
      </w:r>
      <w:r w:rsidR="009E6C23" w:rsidRPr="00A12020">
        <w:rPr>
          <w:rFonts w:ascii="Calibri" w:hAnsi="Calibri" w:cs="Calibri"/>
        </w:rPr>
        <w:t xml:space="preserve"> dodávan</w:t>
      </w:r>
      <w:r w:rsidR="001B3149" w:rsidRPr="00A12020">
        <w:rPr>
          <w:rFonts w:ascii="Calibri" w:hAnsi="Calibri" w:cs="Calibri"/>
        </w:rPr>
        <w:t>ý</w:t>
      </w:r>
      <w:r w:rsidR="001E485C" w:rsidRPr="00A12020">
        <w:rPr>
          <w:rFonts w:ascii="Calibri" w:hAnsi="Calibri" w:cs="Calibri"/>
        </w:rPr>
        <w:t xml:space="preserve"> </w:t>
      </w:r>
      <w:r w:rsidR="00194DC9">
        <w:rPr>
          <w:rFonts w:ascii="Calibri" w:hAnsi="Calibri" w:cs="Calibri"/>
        </w:rPr>
        <w:t xml:space="preserve">Stroj včetně příslušenství </w:t>
      </w:r>
      <w:r w:rsidRPr="00A12020">
        <w:rPr>
          <w:rFonts w:ascii="Calibri" w:hAnsi="Calibri" w:cs="Calibri"/>
        </w:rPr>
        <w:t>nesplní technické podmínky a parametry dle specifikace uvedené v čl. III. odst. 2 až 6 této Smlouvy</w:t>
      </w:r>
      <w:r w:rsidR="009E6C23" w:rsidRPr="00A12020">
        <w:rPr>
          <w:rFonts w:ascii="Calibri" w:hAnsi="Calibri" w:cs="Calibri"/>
        </w:rPr>
        <w:t xml:space="preserve"> (zejména pak uvedené v Příloze č. 1 této Smlouvy)</w:t>
      </w:r>
      <w:r w:rsidR="0042250E" w:rsidRPr="00A12020">
        <w:rPr>
          <w:rFonts w:ascii="Calibri" w:hAnsi="Calibri" w:cs="Calibri"/>
        </w:rPr>
        <w:t xml:space="preserve">, prodávající nepředvede jeho funkčnost či při předvedení funkčnosti se prokáže vada </w:t>
      </w:r>
      <w:r w:rsidR="00B8603E" w:rsidRPr="00A12020">
        <w:rPr>
          <w:rFonts w:ascii="Calibri" w:hAnsi="Calibri" w:cs="Calibri"/>
        </w:rPr>
        <w:t xml:space="preserve">dodávaného </w:t>
      </w:r>
      <w:r w:rsidR="00194DC9">
        <w:rPr>
          <w:rFonts w:ascii="Calibri" w:hAnsi="Calibri" w:cs="Calibri"/>
        </w:rPr>
        <w:t>Stroje nebo jeho příslušenství</w:t>
      </w:r>
      <w:r w:rsidR="009B6621">
        <w:rPr>
          <w:rFonts w:ascii="Calibri" w:hAnsi="Calibri" w:cs="Calibri"/>
        </w:rPr>
        <w:t xml:space="preserve">, </w:t>
      </w:r>
      <w:r w:rsidR="001F45E6" w:rsidRPr="00A12020">
        <w:rPr>
          <w:rFonts w:ascii="Calibri" w:hAnsi="Calibri" w:cs="Calibri"/>
        </w:rPr>
        <w:t>prodávající neseznámí kupujícího s obsluhou a údržbou či neprovede zaškolení požadovaného po</w:t>
      </w:r>
      <w:r w:rsidR="007F31F0" w:rsidRPr="00A12020">
        <w:rPr>
          <w:rFonts w:ascii="Calibri" w:hAnsi="Calibri" w:cs="Calibri"/>
        </w:rPr>
        <w:t>č</w:t>
      </w:r>
      <w:r w:rsidR="001F45E6" w:rsidRPr="00A12020">
        <w:rPr>
          <w:rFonts w:ascii="Calibri" w:hAnsi="Calibri" w:cs="Calibri"/>
        </w:rPr>
        <w:t>tu osob určených kupujícím, případně prodávající nepředá veškeré požadované dokumenty k</w:t>
      </w:r>
      <w:r w:rsidR="00B8603E" w:rsidRPr="00A12020">
        <w:rPr>
          <w:rFonts w:ascii="Calibri" w:hAnsi="Calibri" w:cs="Calibri"/>
        </w:rPr>
        <w:t> </w:t>
      </w:r>
      <w:r w:rsidR="00AB0851" w:rsidRPr="00A12020">
        <w:rPr>
          <w:rFonts w:ascii="Calibri" w:hAnsi="Calibri" w:cs="Calibri"/>
        </w:rPr>
        <w:t>dodávané</w:t>
      </w:r>
      <w:r w:rsidR="00A5438F" w:rsidRPr="00A12020">
        <w:rPr>
          <w:rFonts w:ascii="Calibri" w:hAnsi="Calibri" w:cs="Calibri"/>
        </w:rPr>
        <w:t xml:space="preserve">mu </w:t>
      </w:r>
      <w:r w:rsidR="009B6621">
        <w:rPr>
          <w:rFonts w:ascii="Calibri" w:hAnsi="Calibri" w:cs="Calibri"/>
        </w:rPr>
        <w:t xml:space="preserve">Stroji a jeho příslušenství </w:t>
      </w:r>
      <w:r w:rsidR="009E6C23" w:rsidRPr="00A12020">
        <w:rPr>
          <w:rFonts w:ascii="Calibri" w:hAnsi="Calibri" w:cs="Calibri"/>
        </w:rPr>
        <w:t>specifikované v odst. 1 tohoto článku této Smlouvy</w:t>
      </w:r>
      <w:r w:rsidR="001F45E6" w:rsidRPr="00A12020">
        <w:rPr>
          <w:rFonts w:ascii="Calibri" w:hAnsi="Calibri" w:cs="Calibri"/>
        </w:rPr>
        <w:t>.</w:t>
      </w:r>
    </w:p>
    <w:p w:rsidR="00413D31" w:rsidRPr="00A12020" w:rsidRDefault="00413D31" w:rsidP="00EB1122">
      <w:pPr>
        <w:numPr>
          <w:ilvl w:val="0"/>
          <w:numId w:val="13"/>
        </w:numPr>
        <w:tabs>
          <w:tab w:val="left" w:pos="360"/>
        </w:tabs>
        <w:spacing w:before="60" w:after="60"/>
        <w:jc w:val="both"/>
        <w:rPr>
          <w:rFonts w:ascii="Calibri" w:hAnsi="Calibri" w:cs="Calibri"/>
        </w:rPr>
      </w:pPr>
      <w:r w:rsidRPr="00A12020">
        <w:rPr>
          <w:rFonts w:ascii="Calibri" w:hAnsi="Calibri" w:cs="Calibri"/>
        </w:rPr>
        <w:t xml:space="preserve">Do doby předání a převzetí </w:t>
      </w:r>
      <w:r w:rsidR="00B8603E" w:rsidRPr="00A12020">
        <w:rPr>
          <w:rFonts w:ascii="Calibri" w:hAnsi="Calibri" w:cs="Calibri"/>
        </w:rPr>
        <w:t>dodávaného</w:t>
      </w:r>
      <w:r w:rsidR="009B6621">
        <w:rPr>
          <w:rFonts w:ascii="Calibri" w:hAnsi="Calibri" w:cs="Calibri"/>
        </w:rPr>
        <w:t xml:space="preserve"> Stroje včetně příslušenství</w:t>
      </w:r>
      <w:r w:rsidR="00A5438F" w:rsidRPr="00A12020">
        <w:rPr>
          <w:rFonts w:ascii="Calibri" w:hAnsi="Calibri" w:cs="Calibri"/>
        </w:rPr>
        <w:t xml:space="preserve"> </w:t>
      </w:r>
      <w:r w:rsidRPr="00A12020">
        <w:rPr>
          <w:rFonts w:ascii="Calibri" w:hAnsi="Calibri" w:cs="Calibri"/>
        </w:rPr>
        <w:t xml:space="preserve">je prodávající v prodlení se splněním dodávky </w:t>
      </w:r>
      <w:r w:rsidR="009B6621">
        <w:rPr>
          <w:rFonts w:ascii="Calibri" w:hAnsi="Calibri" w:cs="Calibri"/>
        </w:rPr>
        <w:t>Stroje a jeho příslušenství</w:t>
      </w:r>
      <w:r w:rsidR="00A5438F" w:rsidRPr="00A12020">
        <w:rPr>
          <w:rFonts w:ascii="Calibri" w:hAnsi="Calibri" w:cs="Calibri"/>
        </w:rPr>
        <w:t xml:space="preserve"> </w:t>
      </w:r>
      <w:r w:rsidRPr="00A12020">
        <w:rPr>
          <w:rFonts w:ascii="Calibri" w:hAnsi="Calibri" w:cs="Calibri"/>
        </w:rPr>
        <w:t>dle této Smlouvy, kdy se prodávající zavazuje odstranit vady a nedodělky zjištěné při neúspěšném předávacím řízení, ve smyslu ustanovení odst. 4 tohoto článku této Smlouvy, bez zbytečného odkladu. Po odstran</w:t>
      </w:r>
      <w:r w:rsidR="00B8603E" w:rsidRPr="00A12020">
        <w:rPr>
          <w:rFonts w:ascii="Calibri" w:hAnsi="Calibri" w:cs="Calibri"/>
        </w:rPr>
        <w:t xml:space="preserve">ění vad a nedodělků zjištěných </w:t>
      </w:r>
      <w:r w:rsidRPr="00A12020">
        <w:rPr>
          <w:rFonts w:ascii="Calibri" w:hAnsi="Calibri" w:cs="Calibri"/>
        </w:rPr>
        <w:t>při neúspěšném předávacím řízení, ve smyslu ustanovení odst. 4 tohoto článku této Smlouvy, se prodávající zavazuje oznámit kupujícímu jejich odstranění a je povinen vyvolat nové předávací řízení ve smyslu ustanovení odst. 2 tohoto článku této Smlouvy.</w:t>
      </w:r>
    </w:p>
    <w:p w:rsidR="00AF5D87" w:rsidRPr="00A12020" w:rsidRDefault="00AF5D87" w:rsidP="00EB1122">
      <w:pPr>
        <w:numPr>
          <w:ilvl w:val="0"/>
          <w:numId w:val="13"/>
        </w:numPr>
        <w:tabs>
          <w:tab w:val="left" w:pos="360"/>
        </w:tabs>
        <w:spacing w:before="60" w:after="60"/>
        <w:jc w:val="both"/>
        <w:rPr>
          <w:rFonts w:ascii="Calibri" w:hAnsi="Calibri" w:cs="Calibri"/>
        </w:rPr>
      </w:pPr>
      <w:r w:rsidRPr="00A12020">
        <w:rPr>
          <w:rFonts w:ascii="Calibri" w:hAnsi="Calibri" w:cs="Calibri"/>
        </w:rPr>
        <w:t xml:space="preserve">Do doby předání a převzetí </w:t>
      </w:r>
      <w:r w:rsidR="00B8603E" w:rsidRPr="00A12020">
        <w:rPr>
          <w:rFonts w:ascii="Calibri" w:hAnsi="Calibri" w:cs="Calibri"/>
        </w:rPr>
        <w:t xml:space="preserve">dodávaného </w:t>
      </w:r>
      <w:r w:rsidR="009B6621">
        <w:rPr>
          <w:rFonts w:ascii="Calibri" w:hAnsi="Calibri" w:cs="Calibri"/>
        </w:rPr>
        <w:t>Stroje a jeho příslušenství</w:t>
      </w:r>
      <w:r w:rsidR="001E485C" w:rsidRPr="00A12020">
        <w:rPr>
          <w:rFonts w:ascii="Calibri" w:hAnsi="Calibri" w:cs="Calibri"/>
        </w:rPr>
        <w:t xml:space="preserve"> </w:t>
      </w:r>
      <w:r w:rsidRPr="00A12020">
        <w:rPr>
          <w:rFonts w:ascii="Calibri" w:hAnsi="Calibri" w:cs="Calibri"/>
        </w:rPr>
        <w:t>nese nebezpečí škody na tomto předmětu této Smlouvy prodávající.</w:t>
      </w:r>
    </w:p>
    <w:p w:rsidR="00173AB6" w:rsidRPr="00B86D9C" w:rsidRDefault="00AF5D87" w:rsidP="00B86D9C">
      <w:pPr>
        <w:numPr>
          <w:ilvl w:val="0"/>
          <w:numId w:val="13"/>
        </w:numPr>
        <w:tabs>
          <w:tab w:val="left" w:pos="360"/>
        </w:tabs>
        <w:spacing w:before="60"/>
        <w:jc w:val="both"/>
        <w:rPr>
          <w:rFonts w:ascii="Calibri" w:hAnsi="Calibri" w:cs="Calibri"/>
        </w:rPr>
      </w:pPr>
      <w:r w:rsidRPr="00A12020">
        <w:rPr>
          <w:rFonts w:ascii="Calibri" w:hAnsi="Calibri" w:cs="Calibri"/>
        </w:rPr>
        <w:t>Kupující nabývá vlastnické právo k</w:t>
      </w:r>
      <w:r w:rsidR="009B6621">
        <w:rPr>
          <w:rFonts w:ascii="Calibri" w:hAnsi="Calibri" w:cs="Calibri"/>
        </w:rPr>
        <w:t> </w:t>
      </w:r>
      <w:r w:rsidR="00C42AE8" w:rsidRPr="00A12020">
        <w:rPr>
          <w:rFonts w:ascii="Calibri" w:hAnsi="Calibri" w:cs="Calibri"/>
        </w:rPr>
        <w:t>dodávanému</w:t>
      </w:r>
      <w:r w:rsidR="009B6621">
        <w:rPr>
          <w:rFonts w:ascii="Calibri" w:hAnsi="Calibri" w:cs="Calibri"/>
        </w:rPr>
        <w:t xml:space="preserve"> Stroji</w:t>
      </w:r>
      <w:r w:rsidR="00A5438F" w:rsidRPr="00A12020">
        <w:rPr>
          <w:rFonts w:ascii="Calibri" w:hAnsi="Calibri" w:cs="Calibri"/>
        </w:rPr>
        <w:t xml:space="preserve"> </w:t>
      </w:r>
      <w:r w:rsidRPr="00A12020">
        <w:rPr>
          <w:rFonts w:ascii="Calibri" w:hAnsi="Calibri" w:cs="Calibri"/>
        </w:rPr>
        <w:t>okamžikem jeho předání a převzetí dle této Smlouvy.</w:t>
      </w:r>
      <w:r w:rsidR="00AB0851" w:rsidRPr="00A12020">
        <w:rPr>
          <w:rFonts w:ascii="Calibri" w:hAnsi="Calibri" w:cs="Calibri"/>
        </w:rPr>
        <w:t xml:space="preserve"> Nebezpečí škody na dodávce </w:t>
      </w:r>
      <w:r w:rsidR="009B6621">
        <w:rPr>
          <w:rFonts w:ascii="Calibri" w:hAnsi="Calibri" w:cs="Calibri"/>
        </w:rPr>
        <w:t xml:space="preserve">Stroje a jeho příslušenství </w:t>
      </w:r>
      <w:r w:rsidR="00AB0851" w:rsidRPr="00A12020">
        <w:rPr>
          <w:rFonts w:ascii="Calibri" w:hAnsi="Calibri" w:cs="Calibri"/>
        </w:rPr>
        <w:t>přechází na kupujícího okamžikem převzetí dodávky od prodávajícího</w:t>
      </w:r>
      <w:r w:rsidR="00AB0851" w:rsidRPr="00A12020">
        <w:rPr>
          <w:rFonts w:ascii="Calibri" w:hAnsi="Calibri" w:cs="Calibri"/>
          <w:b/>
        </w:rPr>
        <w:t>.</w:t>
      </w:r>
    </w:p>
    <w:p w:rsidR="00B86D9C" w:rsidRDefault="00B86D9C" w:rsidP="00B86D9C">
      <w:pPr>
        <w:tabs>
          <w:tab w:val="left" w:pos="360"/>
        </w:tabs>
        <w:spacing w:before="60"/>
        <w:jc w:val="both"/>
        <w:rPr>
          <w:rFonts w:ascii="Calibri" w:hAnsi="Calibri" w:cs="Calibri"/>
          <w:b/>
        </w:rPr>
      </w:pPr>
    </w:p>
    <w:p w:rsidR="00B86D9C" w:rsidRDefault="00B86D9C" w:rsidP="00B86D9C">
      <w:pPr>
        <w:tabs>
          <w:tab w:val="left" w:pos="360"/>
        </w:tabs>
        <w:spacing w:before="60"/>
        <w:jc w:val="both"/>
        <w:rPr>
          <w:rFonts w:ascii="Calibri" w:hAnsi="Calibri" w:cs="Calibri"/>
          <w:b/>
        </w:rPr>
      </w:pPr>
    </w:p>
    <w:p w:rsidR="00B86D9C" w:rsidRDefault="00B86D9C" w:rsidP="00B86D9C">
      <w:pPr>
        <w:tabs>
          <w:tab w:val="left" w:pos="360"/>
        </w:tabs>
        <w:spacing w:before="60"/>
        <w:jc w:val="both"/>
        <w:rPr>
          <w:rFonts w:ascii="Calibri" w:hAnsi="Calibri" w:cs="Calibri"/>
          <w:b/>
        </w:rPr>
      </w:pPr>
    </w:p>
    <w:p w:rsidR="00B86D9C" w:rsidRDefault="00B86D9C" w:rsidP="00B86D9C">
      <w:pPr>
        <w:tabs>
          <w:tab w:val="left" w:pos="360"/>
        </w:tabs>
        <w:spacing w:before="60"/>
        <w:jc w:val="both"/>
        <w:rPr>
          <w:rFonts w:ascii="Calibri" w:hAnsi="Calibri" w:cs="Calibri"/>
          <w:b/>
          <w:sz w:val="10"/>
          <w:szCs w:val="10"/>
        </w:rPr>
      </w:pPr>
    </w:p>
    <w:p w:rsidR="00B86D9C" w:rsidRPr="00B86D9C" w:rsidRDefault="00B86D9C" w:rsidP="00B86D9C">
      <w:pPr>
        <w:tabs>
          <w:tab w:val="left" w:pos="360"/>
        </w:tabs>
        <w:spacing w:before="60"/>
        <w:jc w:val="both"/>
        <w:rPr>
          <w:rFonts w:ascii="Calibri" w:hAnsi="Calibri" w:cs="Calibri"/>
          <w:sz w:val="10"/>
          <w:szCs w:val="10"/>
        </w:rPr>
      </w:pPr>
    </w:p>
    <w:p w:rsidR="009E6C23" w:rsidRPr="00173AB6" w:rsidRDefault="009E6C23" w:rsidP="00173AB6">
      <w:pPr>
        <w:numPr>
          <w:ilvl w:val="0"/>
          <w:numId w:val="13"/>
        </w:numPr>
        <w:tabs>
          <w:tab w:val="left" w:pos="360"/>
        </w:tabs>
        <w:spacing w:after="120"/>
        <w:jc w:val="both"/>
        <w:rPr>
          <w:rFonts w:ascii="Calibri" w:hAnsi="Calibri" w:cs="Calibri"/>
          <w:color w:val="FF0000"/>
        </w:rPr>
      </w:pPr>
      <w:r w:rsidRPr="00173AB6">
        <w:rPr>
          <w:rFonts w:ascii="Calibri" w:hAnsi="Calibri" w:cs="Calibri"/>
          <w:spacing w:val="-2"/>
        </w:rPr>
        <w:t xml:space="preserve">Do doby předání a převzetí </w:t>
      </w:r>
      <w:r w:rsidR="00C42AE8" w:rsidRPr="00173AB6">
        <w:rPr>
          <w:rFonts w:ascii="Calibri" w:hAnsi="Calibri" w:cs="Calibri"/>
        </w:rPr>
        <w:t xml:space="preserve">dodávaného </w:t>
      </w:r>
      <w:r w:rsidR="009B6621" w:rsidRPr="00173AB6">
        <w:rPr>
          <w:rFonts w:ascii="Calibri" w:hAnsi="Calibri" w:cs="Calibri"/>
        </w:rPr>
        <w:t>Stroje</w:t>
      </w:r>
      <w:r w:rsidR="001E485C" w:rsidRPr="00173AB6">
        <w:rPr>
          <w:rFonts w:ascii="Calibri" w:hAnsi="Calibri" w:cs="Calibri"/>
        </w:rPr>
        <w:t xml:space="preserve"> </w:t>
      </w:r>
      <w:r w:rsidRPr="00173AB6">
        <w:rPr>
          <w:rFonts w:ascii="Calibri" w:hAnsi="Calibri" w:cs="Calibri"/>
          <w:spacing w:val="-2"/>
        </w:rPr>
        <w:t xml:space="preserve">ze strany kupujícího není kupující </w:t>
      </w:r>
      <w:r w:rsidR="00173AB6" w:rsidRPr="00173AB6">
        <w:rPr>
          <w:rFonts w:ascii="Calibri" w:hAnsi="Calibri" w:cs="Calibri"/>
          <w:spacing w:val="-2"/>
        </w:rPr>
        <w:t xml:space="preserve">povinen zaplatit celkovou sjednanou cenu plnění, s výjimkou sjednané Zálohové faktury, a prodávající není oprávněn vystavit příslušnou Konečnou fakturu na úhradu ceny plnění, neboť příslušný předávací protokol o předání a převzetí </w:t>
      </w:r>
      <w:r w:rsidR="00173AB6" w:rsidRPr="00173AB6">
        <w:rPr>
          <w:rFonts w:ascii="Calibri" w:hAnsi="Calibri" w:cs="Calibri"/>
        </w:rPr>
        <w:t xml:space="preserve">dodávaného Stroje včetně všech jeho součástí </w:t>
      </w:r>
      <w:r w:rsidR="00173AB6" w:rsidRPr="00173AB6">
        <w:rPr>
          <w:rFonts w:ascii="Calibri" w:hAnsi="Calibri" w:cs="Calibri"/>
          <w:spacing w:val="-2"/>
        </w:rPr>
        <w:t xml:space="preserve">je nedílnou součástí a podmínkou vyhotovení Konečné faktury na úhradu celé sjednané ceny dodávky předmětného Stroje </w:t>
      </w:r>
      <w:r w:rsidR="00173AB6" w:rsidRPr="00173AB6">
        <w:rPr>
          <w:rFonts w:ascii="Calibri" w:hAnsi="Calibri" w:cs="Calibri"/>
        </w:rPr>
        <w:t>včetně jeho příslušenství.</w:t>
      </w:r>
    </w:p>
    <w:p w:rsidR="00165676" w:rsidRPr="00A12020" w:rsidRDefault="00165676" w:rsidP="00165676">
      <w:pPr>
        <w:jc w:val="center"/>
        <w:rPr>
          <w:rFonts w:ascii="Calibri" w:hAnsi="Calibri" w:cs="Calibri"/>
          <w:b/>
          <w:bCs/>
        </w:rPr>
      </w:pPr>
      <w:r w:rsidRPr="00A12020">
        <w:rPr>
          <w:rFonts w:ascii="Calibri" w:hAnsi="Calibri" w:cs="Calibri"/>
          <w:b/>
          <w:bCs/>
        </w:rPr>
        <w:t>Čl. V</w:t>
      </w:r>
      <w:r w:rsidR="001070EA" w:rsidRPr="00A12020">
        <w:rPr>
          <w:rFonts w:ascii="Calibri" w:hAnsi="Calibri" w:cs="Calibri"/>
          <w:b/>
          <w:bCs/>
        </w:rPr>
        <w:t>I</w:t>
      </w:r>
      <w:r w:rsidR="00173AB6">
        <w:rPr>
          <w:rFonts w:ascii="Calibri" w:hAnsi="Calibri" w:cs="Calibri"/>
          <w:b/>
          <w:bCs/>
        </w:rPr>
        <w:t>I</w:t>
      </w:r>
      <w:r w:rsidR="001070EA" w:rsidRPr="00A12020">
        <w:rPr>
          <w:rFonts w:ascii="Calibri" w:hAnsi="Calibri" w:cs="Calibri"/>
          <w:b/>
          <w:bCs/>
        </w:rPr>
        <w:t>I</w:t>
      </w:r>
      <w:r w:rsidRPr="00A12020">
        <w:rPr>
          <w:rFonts w:ascii="Calibri" w:hAnsi="Calibri" w:cs="Calibri"/>
          <w:b/>
          <w:bCs/>
        </w:rPr>
        <w:t>.</w:t>
      </w:r>
    </w:p>
    <w:p w:rsidR="00165676" w:rsidRPr="00A12020" w:rsidRDefault="00165676" w:rsidP="00165676">
      <w:pPr>
        <w:spacing w:after="60"/>
        <w:jc w:val="center"/>
        <w:rPr>
          <w:rFonts w:ascii="Calibri" w:hAnsi="Calibri" w:cs="Calibri"/>
          <w:b/>
          <w:bCs/>
        </w:rPr>
      </w:pPr>
      <w:r w:rsidRPr="00A12020">
        <w:rPr>
          <w:rFonts w:ascii="Calibri" w:hAnsi="Calibri" w:cs="Calibri"/>
          <w:b/>
          <w:bCs/>
        </w:rPr>
        <w:t>Záruční doba a odpovědnost za vady</w:t>
      </w:r>
    </w:p>
    <w:p w:rsidR="00165676" w:rsidRDefault="00D16274" w:rsidP="004B0548">
      <w:pPr>
        <w:numPr>
          <w:ilvl w:val="0"/>
          <w:numId w:val="6"/>
        </w:numPr>
        <w:spacing w:before="60" w:after="60"/>
        <w:ind w:left="425" w:hanging="426"/>
        <w:jc w:val="both"/>
        <w:rPr>
          <w:rFonts w:ascii="Calibri" w:hAnsi="Calibri" w:cs="Calibri"/>
          <w:bCs/>
        </w:rPr>
      </w:pPr>
      <w:r w:rsidRPr="00A12020">
        <w:rPr>
          <w:rFonts w:ascii="Calibri" w:hAnsi="Calibri" w:cs="Calibri"/>
          <w:bCs/>
        </w:rPr>
        <w:t xml:space="preserve">Prodávající poskytuje na základě této Smlouvy kupujícímu záruku za jakost zboží, tj. </w:t>
      </w:r>
      <w:r w:rsidR="00EC067C" w:rsidRPr="00A12020">
        <w:rPr>
          <w:rFonts w:ascii="Calibri" w:hAnsi="Calibri" w:cs="Calibri"/>
        </w:rPr>
        <w:t xml:space="preserve">dodávaného </w:t>
      </w:r>
      <w:r w:rsidR="00173AB6">
        <w:rPr>
          <w:rFonts w:ascii="Calibri" w:hAnsi="Calibri" w:cs="Calibri"/>
        </w:rPr>
        <w:t>Stroje a jeho příslušenství</w:t>
      </w:r>
      <w:r w:rsidRPr="00A12020">
        <w:rPr>
          <w:rFonts w:ascii="Calibri" w:hAnsi="Calibri" w:cs="Calibri"/>
          <w:bCs/>
        </w:rPr>
        <w:t>, ve smyslu ustano</w:t>
      </w:r>
      <w:r w:rsidR="00DE4BBF" w:rsidRPr="00A12020">
        <w:rPr>
          <w:rFonts w:ascii="Calibri" w:hAnsi="Calibri" w:cs="Calibri"/>
          <w:bCs/>
        </w:rPr>
        <w:t xml:space="preserve">vení § 2113 občanského zákoníku, kdy se zavazuje, že po dobu běhu záruční lhůty bude </w:t>
      </w:r>
      <w:r w:rsidR="00EC067C" w:rsidRPr="00A12020">
        <w:rPr>
          <w:rFonts w:ascii="Calibri" w:hAnsi="Calibri" w:cs="Calibri"/>
        </w:rPr>
        <w:t>dodávaný</w:t>
      </w:r>
      <w:r w:rsidR="00173AB6">
        <w:rPr>
          <w:rFonts w:ascii="Calibri" w:hAnsi="Calibri" w:cs="Calibri"/>
        </w:rPr>
        <w:t xml:space="preserve"> Stroj a veškeré jeho příslušenství</w:t>
      </w:r>
      <w:r w:rsidR="00EC067C" w:rsidRPr="00A12020">
        <w:rPr>
          <w:rFonts w:ascii="Calibri" w:hAnsi="Calibri" w:cs="Calibri"/>
        </w:rPr>
        <w:t xml:space="preserve"> </w:t>
      </w:r>
      <w:r w:rsidR="00DE4BBF" w:rsidRPr="00A12020">
        <w:rPr>
          <w:rFonts w:ascii="Calibri" w:hAnsi="Calibri" w:cs="Calibri"/>
          <w:bCs/>
        </w:rPr>
        <w:t>způsobil</w:t>
      </w:r>
      <w:r w:rsidR="00EC067C" w:rsidRPr="00A12020">
        <w:rPr>
          <w:rFonts w:ascii="Calibri" w:hAnsi="Calibri" w:cs="Calibri"/>
          <w:bCs/>
        </w:rPr>
        <w:t>ý</w:t>
      </w:r>
      <w:r w:rsidR="00DE4BBF" w:rsidRPr="00A12020">
        <w:rPr>
          <w:rFonts w:ascii="Calibri" w:hAnsi="Calibri" w:cs="Calibri"/>
          <w:bCs/>
        </w:rPr>
        <w:t xml:space="preserve"> k použití pro svůj obvyklý účel a zachová si požadované funkční, technické a technologické vlastnosti včetně užitných parametrů a vlastností.</w:t>
      </w:r>
    </w:p>
    <w:p w:rsidR="00173AB6" w:rsidRPr="00D3715A" w:rsidRDefault="00173AB6" w:rsidP="00173AB6">
      <w:pPr>
        <w:numPr>
          <w:ilvl w:val="0"/>
          <w:numId w:val="6"/>
        </w:numPr>
        <w:spacing w:before="60" w:after="60"/>
        <w:ind w:left="425" w:hanging="426"/>
        <w:jc w:val="both"/>
        <w:rPr>
          <w:rFonts w:ascii="Calibri" w:hAnsi="Calibri" w:cs="Calibri"/>
          <w:bCs/>
        </w:rPr>
      </w:pPr>
      <w:r w:rsidRPr="00D3715A">
        <w:rPr>
          <w:rFonts w:ascii="Calibri" w:hAnsi="Calibri" w:cs="Calibri"/>
          <w:bCs/>
        </w:rPr>
        <w:t>Záruční doba je</w:t>
      </w:r>
      <w:r w:rsidRPr="00D3715A">
        <w:rPr>
          <w:rFonts w:ascii="Calibri" w:hAnsi="Calibri" w:cs="Calibri"/>
        </w:rPr>
        <w:t xml:space="preserve"> na základě ujednání smluvní stran stanovena v délce </w:t>
      </w:r>
      <w:r w:rsidR="00D3715A" w:rsidRPr="00D3715A">
        <w:rPr>
          <w:rFonts w:ascii="Calibri" w:hAnsi="Calibri" w:cs="Calibri"/>
          <w:b/>
          <w:bCs/>
          <w:color w:val="000000"/>
        </w:rPr>
        <w:t>24</w:t>
      </w:r>
      <w:r w:rsidRPr="00D3715A">
        <w:rPr>
          <w:rFonts w:ascii="Calibri" w:hAnsi="Calibri" w:cs="Calibri"/>
          <w:b/>
          <w:bCs/>
          <w:color w:val="000000"/>
        </w:rPr>
        <w:t xml:space="preserve"> měsíců na celou dodávku Stroje, resp. každou jeho část či součást. </w:t>
      </w:r>
    </w:p>
    <w:p w:rsidR="00173AB6" w:rsidRPr="00173AB6" w:rsidRDefault="00173AB6" w:rsidP="00173AB6">
      <w:pPr>
        <w:spacing w:before="60" w:after="60"/>
        <w:ind w:left="425"/>
        <w:jc w:val="both"/>
        <w:rPr>
          <w:rFonts w:ascii="Calibri" w:hAnsi="Calibri" w:cs="Calibri"/>
          <w:bCs/>
        </w:rPr>
      </w:pPr>
      <w:r w:rsidRPr="00173AB6">
        <w:rPr>
          <w:rFonts w:ascii="Calibri" w:hAnsi="Calibri" w:cs="Calibri"/>
        </w:rPr>
        <w:t xml:space="preserve">Do záruční doby není započítávána doba, po kterou není možné ze strany </w:t>
      </w:r>
      <w:r>
        <w:rPr>
          <w:rFonts w:ascii="Calibri" w:hAnsi="Calibri" w:cs="Calibri"/>
        </w:rPr>
        <w:t>kupujícího</w:t>
      </w:r>
      <w:r w:rsidRPr="00173AB6">
        <w:rPr>
          <w:rFonts w:ascii="Calibri" w:hAnsi="Calibri" w:cs="Calibri"/>
        </w:rPr>
        <w:t xml:space="preserve"> dodan</w:t>
      </w:r>
      <w:r>
        <w:rPr>
          <w:rFonts w:ascii="Calibri" w:hAnsi="Calibri" w:cs="Calibri"/>
        </w:rPr>
        <w:t xml:space="preserve">ý Stroj </w:t>
      </w:r>
      <w:r w:rsidRPr="00173AB6">
        <w:rPr>
          <w:rFonts w:ascii="Calibri" w:hAnsi="Calibri" w:cs="Calibri"/>
        </w:rPr>
        <w:t>či jeho jednotlivou části či součást řádně užívat, a to zejména z důvodu reklamovaných vad.</w:t>
      </w:r>
    </w:p>
    <w:p w:rsidR="00DE4BBF" w:rsidRPr="00A12020" w:rsidRDefault="00DE4BBF" w:rsidP="00822F25">
      <w:pPr>
        <w:numPr>
          <w:ilvl w:val="0"/>
          <w:numId w:val="6"/>
        </w:numPr>
        <w:spacing w:before="60" w:after="60"/>
        <w:ind w:left="425" w:hanging="426"/>
        <w:jc w:val="both"/>
        <w:rPr>
          <w:rFonts w:ascii="Calibri" w:hAnsi="Calibri" w:cs="Calibri"/>
          <w:bCs/>
        </w:rPr>
      </w:pPr>
      <w:r w:rsidRPr="00A12020">
        <w:rPr>
          <w:rFonts w:ascii="Calibri" w:hAnsi="Calibri" w:cs="Calibri"/>
          <w:bCs/>
        </w:rPr>
        <w:t>Záruční doba</w:t>
      </w:r>
      <w:r w:rsidR="00E223BE" w:rsidRPr="00A12020">
        <w:rPr>
          <w:rFonts w:ascii="Calibri" w:hAnsi="Calibri" w:cs="Calibri"/>
          <w:bCs/>
        </w:rPr>
        <w:t xml:space="preserve"> dle výše uvedeného odst. 2 tohoto článku</w:t>
      </w:r>
      <w:r w:rsidRPr="00A12020">
        <w:rPr>
          <w:rFonts w:ascii="Calibri" w:hAnsi="Calibri" w:cs="Calibri"/>
          <w:bCs/>
        </w:rPr>
        <w:t xml:space="preserve"> začíná běžet ode dne následujícího po protokolárním předání a převzetí </w:t>
      </w:r>
      <w:r w:rsidR="00A85DE9" w:rsidRPr="00A12020">
        <w:rPr>
          <w:rFonts w:ascii="Calibri" w:hAnsi="Calibri" w:cs="Calibri"/>
          <w:bCs/>
        </w:rPr>
        <w:t>dodané</w:t>
      </w:r>
      <w:r w:rsidR="00EF0BEF" w:rsidRPr="00A12020">
        <w:rPr>
          <w:rFonts w:ascii="Calibri" w:hAnsi="Calibri" w:cs="Calibri"/>
          <w:bCs/>
        </w:rPr>
        <w:t xml:space="preserve">ho </w:t>
      </w:r>
      <w:r w:rsidR="00173AB6">
        <w:rPr>
          <w:rFonts w:ascii="Calibri" w:hAnsi="Calibri" w:cs="Calibri"/>
          <w:bCs/>
        </w:rPr>
        <w:t>Stroje včetně příslušenství</w:t>
      </w:r>
      <w:r w:rsidRPr="00A12020">
        <w:rPr>
          <w:rFonts w:ascii="Calibri" w:hAnsi="Calibri" w:cs="Calibri"/>
          <w:bCs/>
        </w:rPr>
        <w:t>, tj. dnem následujícím po podpisu písemného předávacího protokolu dle ustanovení čl. V</w:t>
      </w:r>
      <w:r w:rsidR="00173AB6">
        <w:rPr>
          <w:rFonts w:ascii="Calibri" w:hAnsi="Calibri" w:cs="Calibri"/>
          <w:bCs/>
        </w:rPr>
        <w:t>II</w:t>
      </w:r>
      <w:r w:rsidRPr="00A12020">
        <w:rPr>
          <w:rFonts w:ascii="Calibri" w:hAnsi="Calibri" w:cs="Calibri"/>
          <w:bCs/>
        </w:rPr>
        <w:t>. této Smlouvy.</w:t>
      </w:r>
    </w:p>
    <w:p w:rsidR="00FC7421" w:rsidRPr="00822F25" w:rsidRDefault="00FC7421" w:rsidP="00822F25">
      <w:pPr>
        <w:numPr>
          <w:ilvl w:val="0"/>
          <w:numId w:val="6"/>
        </w:numPr>
        <w:spacing w:before="60" w:after="60"/>
        <w:ind w:left="425" w:hanging="426"/>
        <w:jc w:val="both"/>
        <w:rPr>
          <w:rFonts w:ascii="Calibri" w:hAnsi="Calibri" w:cs="Calibri"/>
          <w:bCs/>
        </w:rPr>
      </w:pPr>
      <w:r w:rsidRPr="00A12020">
        <w:rPr>
          <w:rFonts w:ascii="Calibri" w:hAnsi="Calibri" w:cs="Calibri"/>
          <w:bCs/>
        </w:rPr>
        <w:t>Prodávající se zavazuje provádět opravy reklamova</w:t>
      </w:r>
      <w:r w:rsidR="007C7115" w:rsidRPr="00A12020">
        <w:rPr>
          <w:rFonts w:ascii="Calibri" w:hAnsi="Calibri" w:cs="Calibri"/>
          <w:bCs/>
        </w:rPr>
        <w:t xml:space="preserve">ných vad, které se na předmětném </w:t>
      </w:r>
      <w:r w:rsidR="00173AB6">
        <w:rPr>
          <w:rFonts w:ascii="Calibri" w:hAnsi="Calibri" w:cs="Calibri"/>
          <w:bCs/>
        </w:rPr>
        <w:t xml:space="preserve">Stroji či na jeho příslušenství </w:t>
      </w:r>
      <w:r w:rsidR="00EF0BEF" w:rsidRPr="00A12020">
        <w:rPr>
          <w:rFonts w:ascii="Calibri" w:hAnsi="Calibri" w:cs="Calibri"/>
          <w:bCs/>
        </w:rPr>
        <w:t xml:space="preserve">vyskytnou </w:t>
      </w:r>
      <w:r w:rsidR="007216E8" w:rsidRPr="00A12020">
        <w:rPr>
          <w:rFonts w:ascii="Calibri" w:hAnsi="Calibri" w:cs="Calibri"/>
          <w:bCs/>
        </w:rPr>
        <w:t>v záruční době ve smyslu</w:t>
      </w:r>
      <w:r w:rsidRPr="00A12020">
        <w:rPr>
          <w:rFonts w:ascii="Calibri" w:hAnsi="Calibri" w:cs="Calibri"/>
          <w:bCs/>
        </w:rPr>
        <w:t xml:space="preserve"> záruky za jakost, a to bezplatně po celou dobu běhu záruční doby, a to na základě p</w:t>
      </w:r>
      <w:r w:rsidR="00517326" w:rsidRPr="00A12020">
        <w:rPr>
          <w:rFonts w:ascii="Calibri" w:hAnsi="Calibri" w:cs="Calibri"/>
          <w:bCs/>
        </w:rPr>
        <w:t>ožadavků (reklamací) kupujícího</w:t>
      </w:r>
      <w:r w:rsidR="001E485C" w:rsidRPr="00A12020">
        <w:rPr>
          <w:rFonts w:ascii="Calibri" w:hAnsi="Calibri" w:cs="Calibri"/>
          <w:bCs/>
        </w:rPr>
        <w:t>.</w:t>
      </w:r>
    </w:p>
    <w:p w:rsidR="00FC7421" w:rsidRPr="00A12020" w:rsidRDefault="00BF6E6A" w:rsidP="00822F25">
      <w:pPr>
        <w:numPr>
          <w:ilvl w:val="0"/>
          <w:numId w:val="6"/>
        </w:numPr>
        <w:spacing w:before="60" w:after="60"/>
        <w:ind w:left="425" w:hanging="426"/>
        <w:jc w:val="both"/>
        <w:rPr>
          <w:rFonts w:ascii="Calibri" w:hAnsi="Calibri" w:cs="Calibri"/>
          <w:bCs/>
        </w:rPr>
      </w:pPr>
      <w:r w:rsidRPr="00A12020">
        <w:rPr>
          <w:rFonts w:ascii="Calibri" w:hAnsi="Calibri" w:cs="Calibri"/>
          <w:bCs/>
        </w:rPr>
        <w:t>Prodávající se zavazuje vykonávat opravy reklamovaných vad, které se na předmětné</w:t>
      </w:r>
      <w:r w:rsidR="007C7115" w:rsidRPr="00A12020">
        <w:rPr>
          <w:rFonts w:ascii="Calibri" w:hAnsi="Calibri" w:cs="Calibri"/>
          <w:bCs/>
        </w:rPr>
        <w:t xml:space="preserve">m </w:t>
      </w:r>
      <w:r w:rsidR="00173AB6">
        <w:rPr>
          <w:rFonts w:ascii="Calibri" w:hAnsi="Calibri" w:cs="Calibri"/>
          <w:bCs/>
        </w:rPr>
        <w:t xml:space="preserve">Stroji či na jeho příslušenství </w:t>
      </w:r>
      <w:r w:rsidRPr="00A12020">
        <w:rPr>
          <w:rFonts w:ascii="Calibri" w:hAnsi="Calibri" w:cs="Calibri"/>
          <w:bCs/>
        </w:rPr>
        <w:t>vyskytnou v záruční době ve smyslu poskytnuté záruky za jakost, prostřednictvím odborně vyškolených servisních techniků.</w:t>
      </w:r>
    </w:p>
    <w:p w:rsidR="00DE4BBF" w:rsidRPr="00A12020" w:rsidRDefault="00287DF0" w:rsidP="00822F25">
      <w:pPr>
        <w:numPr>
          <w:ilvl w:val="0"/>
          <w:numId w:val="6"/>
        </w:numPr>
        <w:spacing w:before="60" w:after="60"/>
        <w:ind w:left="425" w:hanging="426"/>
        <w:jc w:val="both"/>
        <w:rPr>
          <w:rFonts w:ascii="Calibri" w:hAnsi="Calibri" w:cs="Calibri"/>
          <w:bCs/>
        </w:rPr>
      </w:pPr>
      <w:r w:rsidRPr="00A12020">
        <w:rPr>
          <w:rFonts w:ascii="Calibri" w:hAnsi="Calibri" w:cs="Calibri"/>
          <w:bCs/>
        </w:rPr>
        <w:t>Kupují</w:t>
      </w:r>
      <w:r w:rsidR="00A85DE9" w:rsidRPr="00A12020">
        <w:rPr>
          <w:rFonts w:ascii="Calibri" w:hAnsi="Calibri" w:cs="Calibri"/>
          <w:bCs/>
        </w:rPr>
        <w:t>cí se zav</w:t>
      </w:r>
      <w:r w:rsidR="007C7115" w:rsidRPr="00A12020">
        <w:rPr>
          <w:rFonts w:ascii="Calibri" w:hAnsi="Calibri" w:cs="Calibri"/>
          <w:bCs/>
        </w:rPr>
        <w:t xml:space="preserve">azuje užívat předmětný dodaný </w:t>
      </w:r>
      <w:r w:rsidR="00173AB6">
        <w:rPr>
          <w:rFonts w:ascii="Calibri" w:hAnsi="Calibri" w:cs="Calibri"/>
          <w:bCs/>
        </w:rPr>
        <w:t>Stroj a ve</w:t>
      </w:r>
      <w:r w:rsidR="008907E9">
        <w:rPr>
          <w:rFonts w:ascii="Calibri" w:hAnsi="Calibri" w:cs="Calibri"/>
          <w:bCs/>
        </w:rPr>
        <w:t>škeré j</w:t>
      </w:r>
      <w:r w:rsidR="00425BBA">
        <w:rPr>
          <w:rFonts w:ascii="Calibri" w:hAnsi="Calibri" w:cs="Calibri"/>
          <w:bCs/>
        </w:rPr>
        <w:t>e</w:t>
      </w:r>
      <w:r w:rsidR="008907E9">
        <w:rPr>
          <w:rFonts w:ascii="Calibri" w:hAnsi="Calibri" w:cs="Calibri"/>
          <w:bCs/>
        </w:rPr>
        <w:t>ho příslušenství</w:t>
      </w:r>
      <w:r w:rsidR="007C7115" w:rsidRPr="00A12020">
        <w:rPr>
          <w:rFonts w:ascii="Calibri" w:hAnsi="Calibri" w:cs="Calibri"/>
          <w:bCs/>
        </w:rPr>
        <w:t xml:space="preserve"> </w:t>
      </w:r>
      <w:r w:rsidRPr="00A12020">
        <w:rPr>
          <w:rFonts w:ascii="Calibri" w:hAnsi="Calibri" w:cs="Calibri"/>
          <w:bCs/>
        </w:rPr>
        <w:t xml:space="preserve">v souladu s účelem, ke kterému je tento </w:t>
      </w:r>
      <w:r w:rsidR="008907E9">
        <w:rPr>
          <w:rFonts w:ascii="Calibri" w:hAnsi="Calibri" w:cs="Calibri"/>
          <w:bCs/>
        </w:rPr>
        <w:t xml:space="preserve">Stroj </w:t>
      </w:r>
      <w:r w:rsidRPr="00A12020">
        <w:rPr>
          <w:rFonts w:ascii="Calibri" w:hAnsi="Calibri" w:cs="Calibri"/>
          <w:bCs/>
        </w:rPr>
        <w:t>určen, a dále v souladu s návodem k použití a pokyny prodávajícího předanými kupujícímu v rámci p</w:t>
      </w:r>
      <w:r w:rsidR="007C7115" w:rsidRPr="00A12020">
        <w:rPr>
          <w:rFonts w:ascii="Calibri" w:hAnsi="Calibri" w:cs="Calibri"/>
          <w:bCs/>
        </w:rPr>
        <w:t>ředvedení funkčn</w:t>
      </w:r>
      <w:r w:rsidR="00EF0BEF" w:rsidRPr="00A12020">
        <w:rPr>
          <w:rFonts w:ascii="Calibri" w:hAnsi="Calibri" w:cs="Calibri"/>
          <w:bCs/>
        </w:rPr>
        <w:t xml:space="preserve">ostí předmětného </w:t>
      </w:r>
      <w:r w:rsidR="008907E9">
        <w:rPr>
          <w:rFonts w:ascii="Calibri" w:hAnsi="Calibri" w:cs="Calibri"/>
          <w:bCs/>
        </w:rPr>
        <w:t>Stroje</w:t>
      </w:r>
      <w:r w:rsidRPr="00A12020">
        <w:rPr>
          <w:rFonts w:ascii="Calibri" w:hAnsi="Calibri" w:cs="Calibri"/>
          <w:bCs/>
        </w:rPr>
        <w:t>, seznámení s</w:t>
      </w:r>
      <w:r w:rsidR="00A85DE9" w:rsidRPr="00A12020">
        <w:rPr>
          <w:rFonts w:ascii="Calibri" w:hAnsi="Calibri" w:cs="Calibri"/>
          <w:bCs/>
        </w:rPr>
        <w:t> obsluhou a údržbou předmětné</w:t>
      </w:r>
      <w:r w:rsidR="007C7115" w:rsidRPr="00A12020">
        <w:rPr>
          <w:rFonts w:ascii="Calibri" w:hAnsi="Calibri" w:cs="Calibri"/>
          <w:bCs/>
        </w:rPr>
        <w:t xml:space="preserve">ho </w:t>
      </w:r>
      <w:r w:rsidR="008907E9">
        <w:rPr>
          <w:rFonts w:ascii="Calibri" w:hAnsi="Calibri" w:cs="Calibri"/>
          <w:bCs/>
        </w:rPr>
        <w:t>Stroje</w:t>
      </w:r>
      <w:r w:rsidR="007C7115" w:rsidRPr="00A12020">
        <w:rPr>
          <w:rFonts w:ascii="Calibri" w:hAnsi="Calibri" w:cs="Calibri"/>
          <w:bCs/>
        </w:rPr>
        <w:t xml:space="preserve"> </w:t>
      </w:r>
      <w:r w:rsidRPr="00A12020">
        <w:rPr>
          <w:rFonts w:ascii="Calibri" w:hAnsi="Calibri" w:cs="Calibri"/>
          <w:bCs/>
        </w:rPr>
        <w:t xml:space="preserve">a </w:t>
      </w:r>
      <w:r w:rsidR="008907E9">
        <w:rPr>
          <w:rFonts w:ascii="Calibri" w:hAnsi="Calibri" w:cs="Calibri"/>
          <w:bCs/>
        </w:rPr>
        <w:t>s jeho příslušenstvím</w:t>
      </w:r>
      <w:r w:rsidR="008907E9" w:rsidRPr="00A12020">
        <w:rPr>
          <w:rFonts w:ascii="Calibri" w:hAnsi="Calibri" w:cs="Calibri"/>
          <w:bCs/>
        </w:rPr>
        <w:t xml:space="preserve"> </w:t>
      </w:r>
      <w:r w:rsidR="008907E9">
        <w:rPr>
          <w:rFonts w:ascii="Calibri" w:hAnsi="Calibri" w:cs="Calibri"/>
          <w:bCs/>
        </w:rPr>
        <w:t xml:space="preserve">a </w:t>
      </w:r>
      <w:r w:rsidRPr="00A12020">
        <w:rPr>
          <w:rFonts w:ascii="Calibri" w:hAnsi="Calibri" w:cs="Calibri"/>
          <w:bCs/>
        </w:rPr>
        <w:t>zaškolením příslušných osob určených kupujícím.</w:t>
      </w:r>
    </w:p>
    <w:p w:rsidR="00287DF0" w:rsidRPr="00A12020" w:rsidRDefault="00287DF0" w:rsidP="00822F25">
      <w:pPr>
        <w:numPr>
          <w:ilvl w:val="0"/>
          <w:numId w:val="6"/>
        </w:numPr>
        <w:spacing w:before="60" w:after="60"/>
        <w:ind w:left="425" w:hanging="426"/>
        <w:jc w:val="both"/>
        <w:rPr>
          <w:rFonts w:ascii="Calibri" w:hAnsi="Calibri" w:cs="Calibri"/>
          <w:bCs/>
        </w:rPr>
      </w:pPr>
      <w:r w:rsidRPr="00A12020">
        <w:rPr>
          <w:rFonts w:ascii="Calibri" w:hAnsi="Calibri" w:cs="Calibri"/>
          <w:bCs/>
        </w:rPr>
        <w:t xml:space="preserve">Kupující se zavazuje uplatnit (reklamovat) u prodávajícího vady </w:t>
      </w:r>
      <w:r w:rsidR="001E485C" w:rsidRPr="00A12020">
        <w:rPr>
          <w:rFonts w:ascii="Calibri" w:hAnsi="Calibri" w:cs="Calibri"/>
          <w:bCs/>
        </w:rPr>
        <w:t xml:space="preserve">dodaného </w:t>
      </w:r>
      <w:r w:rsidR="008907E9">
        <w:rPr>
          <w:rFonts w:ascii="Calibri" w:hAnsi="Calibri" w:cs="Calibri"/>
          <w:bCs/>
        </w:rPr>
        <w:t>Stroje či jeho příslušenství</w:t>
      </w:r>
      <w:r w:rsidR="001E485C" w:rsidRPr="00A12020">
        <w:rPr>
          <w:rFonts w:ascii="Calibri" w:hAnsi="Calibri" w:cs="Calibri"/>
          <w:bCs/>
        </w:rPr>
        <w:t xml:space="preserve"> </w:t>
      </w:r>
      <w:r w:rsidRPr="00A12020">
        <w:rPr>
          <w:rFonts w:ascii="Calibri" w:hAnsi="Calibri" w:cs="Calibri"/>
          <w:bCs/>
        </w:rPr>
        <w:t xml:space="preserve">bez zbytečného odkladu po zjištění vady. Kupující oznámí reklamované vady prodávajícímu písemně, </w:t>
      </w:r>
      <w:r w:rsidR="00993BBA" w:rsidRPr="00A12020">
        <w:rPr>
          <w:rFonts w:ascii="Calibri" w:hAnsi="Calibri" w:cs="Calibri"/>
          <w:bCs/>
        </w:rPr>
        <w:t>případně též</w:t>
      </w:r>
      <w:r w:rsidR="00DB522D" w:rsidRPr="00A12020">
        <w:rPr>
          <w:rFonts w:ascii="Calibri" w:hAnsi="Calibri" w:cs="Calibri"/>
          <w:bCs/>
        </w:rPr>
        <w:t xml:space="preserve"> </w:t>
      </w:r>
      <w:r w:rsidR="00993BBA" w:rsidRPr="00A12020">
        <w:rPr>
          <w:rFonts w:ascii="Calibri" w:hAnsi="Calibri" w:cs="Calibri"/>
          <w:bCs/>
        </w:rPr>
        <w:t xml:space="preserve">na </w:t>
      </w:r>
      <w:r w:rsidRPr="00A12020">
        <w:rPr>
          <w:rFonts w:ascii="Calibri" w:hAnsi="Calibri" w:cs="Calibri"/>
          <w:bCs/>
        </w:rPr>
        <w:t xml:space="preserve">kontaktní e-mail určený pro reklamace vad </w:t>
      </w:r>
      <w:r w:rsidR="007C7115" w:rsidRPr="00A12020">
        <w:rPr>
          <w:rFonts w:ascii="Calibri" w:hAnsi="Calibri" w:cs="Calibri"/>
          <w:bCs/>
        </w:rPr>
        <w:t xml:space="preserve">dodaného </w:t>
      </w:r>
      <w:r w:rsidR="008907E9">
        <w:rPr>
          <w:rFonts w:ascii="Calibri" w:hAnsi="Calibri" w:cs="Calibri"/>
          <w:bCs/>
        </w:rPr>
        <w:t>Stroje včetně příslušenství</w:t>
      </w:r>
      <w:r w:rsidRPr="00A12020">
        <w:rPr>
          <w:rFonts w:ascii="Calibri" w:hAnsi="Calibri" w:cs="Calibri"/>
          <w:bCs/>
        </w:rPr>
        <w:t>:</w:t>
      </w:r>
    </w:p>
    <w:p w:rsidR="00287DF0" w:rsidRPr="00A12020" w:rsidRDefault="00287DF0" w:rsidP="00287DF0">
      <w:pPr>
        <w:spacing w:before="60" w:after="60"/>
        <w:ind w:left="425"/>
        <w:jc w:val="center"/>
        <w:rPr>
          <w:rFonts w:ascii="Calibri" w:hAnsi="Calibri" w:cs="Calibri"/>
          <w:bCs/>
        </w:rPr>
      </w:pPr>
      <w:r w:rsidRPr="00A12020">
        <w:rPr>
          <w:rFonts w:ascii="Calibri" w:hAnsi="Calibri" w:cs="Calibri"/>
          <w:highlight w:val="red"/>
        </w:rPr>
        <w:t>………………………..</w:t>
      </w:r>
      <w:r w:rsidRPr="00A12020">
        <w:rPr>
          <w:rFonts w:ascii="Calibri" w:hAnsi="Calibri" w:cs="Calibri"/>
        </w:rPr>
        <w:t>@</w:t>
      </w:r>
      <w:r w:rsidRPr="00A12020">
        <w:rPr>
          <w:rFonts w:ascii="Calibri" w:hAnsi="Calibri" w:cs="Calibri"/>
          <w:highlight w:val="red"/>
        </w:rPr>
        <w:t>………………………..</w:t>
      </w:r>
    </w:p>
    <w:p w:rsidR="00EF0BEF" w:rsidRPr="008907E9" w:rsidRDefault="00287DF0" w:rsidP="00822F25">
      <w:pPr>
        <w:numPr>
          <w:ilvl w:val="0"/>
          <w:numId w:val="6"/>
        </w:numPr>
        <w:spacing w:before="60" w:after="60"/>
        <w:ind w:left="425" w:hanging="426"/>
        <w:jc w:val="both"/>
        <w:rPr>
          <w:rFonts w:ascii="Calibri" w:hAnsi="Calibri" w:cs="Calibri"/>
          <w:bCs/>
        </w:rPr>
      </w:pPr>
      <w:r w:rsidRPr="00A12020">
        <w:rPr>
          <w:rFonts w:ascii="Calibri" w:hAnsi="Calibri" w:cs="Calibri"/>
          <w:bCs/>
        </w:rPr>
        <w:t xml:space="preserve">Prodávající se zavazuje zahájit odstranění reklamované vady, tj. </w:t>
      </w:r>
      <w:r w:rsidR="00485891" w:rsidRPr="00A12020">
        <w:rPr>
          <w:rFonts w:ascii="Calibri" w:hAnsi="Calibri" w:cs="Calibri"/>
          <w:bCs/>
        </w:rPr>
        <w:t xml:space="preserve">nastoupit na </w:t>
      </w:r>
      <w:r w:rsidRPr="00A12020">
        <w:rPr>
          <w:rFonts w:ascii="Calibri" w:hAnsi="Calibri" w:cs="Calibri"/>
          <w:bCs/>
        </w:rPr>
        <w:t>opravu reklamované vady, v místě plnění dle této Smlouvy, bez zbytečného odkladu, a to ve lhůtě</w:t>
      </w:r>
      <w:r w:rsidR="00485891" w:rsidRPr="00A12020">
        <w:rPr>
          <w:rFonts w:ascii="Calibri" w:hAnsi="Calibri" w:cs="Calibri"/>
          <w:bCs/>
        </w:rPr>
        <w:t xml:space="preserve"> tzv. reakční doby servisního zásahu</w:t>
      </w:r>
      <w:r w:rsidR="00D01F63" w:rsidRPr="00A12020">
        <w:rPr>
          <w:rFonts w:ascii="Calibri" w:hAnsi="Calibri" w:cs="Calibri"/>
          <w:bCs/>
        </w:rPr>
        <w:t>, která činí</w:t>
      </w:r>
      <w:r w:rsidR="001E485C" w:rsidRPr="00A12020">
        <w:rPr>
          <w:rFonts w:ascii="Calibri" w:hAnsi="Calibri" w:cs="Calibri"/>
          <w:bCs/>
        </w:rPr>
        <w:t xml:space="preserve"> max. </w:t>
      </w:r>
      <w:r w:rsidR="00AB73D8" w:rsidRPr="00A12020">
        <w:rPr>
          <w:rFonts w:ascii="Calibri" w:hAnsi="Calibri" w:cs="Calibri"/>
          <w:bCs/>
        </w:rPr>
        <w:t>4</w:t>
      </w:r>
      <w:r w:rsidR="00B45F89" w:rsidRPr="00A12020">
        <w:rPr>
          <w:rFonts w:ascii="Calibri" w:hAnsi="Calibri" w:cs="Calibri"/>
          <w:bCs/>
        </w:rPr>
        <w:t>8</w:t>
      </w:r>
      <w:r w:rsidRPr="00A12020">
        <w:rPr>
          <w:rFonts w:ascii="Calibri" w:hAnsi="Calibri" w:cs="Calibri"/>
          <w:bCs/>
        </w:rPr>
        <w:t xml:space="preserve"> hodin </w:t>
      </w:r>
      <w:r w:rsidR="00D01F63" w:rsidRPr="00A12020">
        <w:rPr>
          <w:rFonts w:ascii="Calibri" w:hAnsi="Calibri" w:cs="Calibri"/>
          <w:bCs/>
          <w:color w:val="000000"/>
        </w:rPr>
        <w:t xml:space="preserve">v pracovních dnech </w:t>
      </w:r>
      <w:r w:rsidRPr="00A12020">
        <w:rPr>
          <w:rFonts w:ascii="Calibri" w:hAnsi="Calibri" w:cs="Calibri"/>
          <w:bCs/>
          <w:color w:val="000000"/>
        </w:rPr>
        <w:t>od doručení oznámení o reklamaci vady ze strany kupujícího.</w:t>
      </w:r>
    </w:p>
    <w:p w:rsidR="008907E9" w:rsidRPr="008907E9" w:rsidRDefault="008907E9" w:rsidP="008907E9">
      <w:pPr>
        <w:spacing w:before="60" w:after="60"/>
        <w:ind w:left="425"/>
        <w:jc w:val="both"/>
        <w:rPr>
          <w:rFonts w:ascii="Calibri" w:hAnsi="Calibri" w:cs="Calibri"/>
          <w:bCs/>
          <w:sz w:val="10"/>
          <w:szCs w:val="10"/>
        </w:rPr>
      </w:pPr>
    </w:p>
    <w:p w:rsidR="00D01F63" w:rsidRPr="00A12020" w:rsidRDefault="00287DF0" w:rsidP="00822F25">
      <w:pPr>
        <w:numPr>
          <w:ilvl w:val="0"/>
          <w:numId w:val="6"/>
        </w:numPr>
        <w:spacing w:before="60" w:after="60"/>
        <w:ind w:left="425" w:hanging="426"/>
        <w:jc w:val="both"/>
        <w:rPr>
          <w:rFonts w:ascii="Calibri" w:hAnsi="Calibri" w:cs="Calibri"/>
          <w:bCs/>
        </w:rPr>
      </w:pPr>
      <w:r w:rsidRPr="00A12020">
        <w:rPr>
          <w:rFonts w:ascii="Calibri" w:hAnsi="Calibri" w:cs="Calibri"/>
          <w:bCs/>
        </w:rPr>
        <w:lastRenderedPageBreak/>
        <w:t>Prodávající se zavazuje odstranit reklamované vady</w:t>
      </w:r>
      <w:r w:rsidR="00D01F63" w:rsidRPr="00A12020">
        <w:rPr>
          <w:rFonts w:ascii="Calibri" w:hAnsi="Calibri" w:cs="Calibri"/>
          <w:bCs/>
        </w:rPr>
        <w:t>, tj.</w:t>
      </w:r>
      <w:r w:rsidRPr="00A12020">
        <w:rPr>
          <w:rFonts w:ascii="Calibri" w:hAnsi="Calibri" w:cs="Calibri"/>
          <w:bCs/>
        </w:rPr>
        <w:t xml:space="preserve"> opravit reklamované vady, v místě plnění dle této Smlouvy, nebude-li mezi smluvními stranami sjednáno jiné místo opravy </w:t>
      </w:r>
      <w:r w:rsidR="00D01F63" w:rsidRPr="00A12020">
        <w:rPr>
          <w:rFonts w:ascii="Calibri" w:hAnsi="Calibri" w:cs="Calibri"/>
          <w:bCs/>
        </w:rPr>
        <w:t xml:space="preserve">či nebude-li z technického a technologického hlediska nezbytné provést opravu reklamované vady ve speciálním servisním středisku. </w:t>
      </w:r>
      <w:r w:rsidR="00FF75E7" w:rsidRPr="00A12020">
        <w:rPr>
          <w:rFonts w:ascii="Calibri" w:hAnsi="Calibri" w:cs="Calibri"/>
          <w:bCs/>
        </w:rPr>
        <w:t>V případě opravy reklamované vady v rámci záruční lhůty je prodávající povinen nést na vlastní náklady i dopravu</w:t>
      </w:r>
      <w:r w:rsidR="00C329E6" w:rsidRPr="00A12020">
        <w:rPr>
          <w:rFonts w:ascii="Calibri" w:hAnsi="Calibri" w:cs="Calibri"/>
          <w:bCs/>
        </w:rPr>
        <w:t xml:space="preserve"> (přepravu)</w:t>
      </w:r>
      <w:r w:rsidR="007C7115" w:rsidRPr="00A12020">
        <w:rPr>
          <w:rFonts w:ascii="Calibri" w:hAnsi="Calibri" w:cs="Calibri"/>
          <w:bCs/>
        </w:rPr>
        <w:t xml:space="preserve"> předmětného </w:t>
      </w:r>
      <w:r w:rsidR="00FF75E7" w:rsidRPr="00A12020">
        <w:rPr>
          <w:rFonts w:ascii="Calibri" w:hAnsi="Calibri" w:cs="Calibri"/>
          <w:bCs/>
        </w:rPr>
        <w:t>dodané</w:t>
      </w:r>
      <w:r w:rsidR="007C7115" w:rsidRPr="00A12020">
        <w:rPr>
          <w:rFonts w:ascii="Calibri" w:hAnsi="Calibri" w:cs="Calibri"/>
          <w:bCs/>
        </w:rPr>
        <w:t xml:space="preserve">ho </w:t>
      </w:r>
      <w:r w:rsidR="008907E9">
        <w:rPr>
          <w:rFonts w:ascii="Calibri" w:hAnsi="Calibri" w:cs="Calibri"/>
          <w:bCs/>
        </w:rPr>
        <w:t>Stroje či jeho příslušenství</w:t>
      </w:r>
      <w:r w:rsidR="007C7115" w:rsidRPr="00A12020">
        <w:rPr>
          <w:rFonts w:ascii="Calibri" w:hAnsi="Calibri" w:cs="Calibri"/>
          <w:bCs/>
        </w:rPr>
        <w:t xml:space="preserve"> </w:t>
      </w:r>
      <w:r w:rsidR="00FF75E7" w:rsidRPr="00A12020">
        <w:rPr>
          <w:rFonts w:ascii="Calibri" w:hAnsi="Calibri" w:cs="Calibri"/>
          <w:bCs/>
        </w:rPr>
        <w:t>do místa opravy (tj. servisního střediska).</w:t>
      </w:r>
    </w:p>
    <w:p w:rsidR="002A107B" w:rsidRDefault="00D01F63" w:rsidP="00822F25">
      <w:pPr>
        <w:numPr>
          <w:ilvl w:val="0"/>
          <w:numId w:val="6"/>
        </w:numPr>
        <w:spacing w:before="60" w:after="60"/>
        <w:ind w:left="425" w:hanging="426"/>
        <w:jc w:val="both"/>
        <w:rPr>
          <w:rFonts w:ascii="Calibri" w:hAnsi="Calibri" w:cs="Calibri"/>
          <w:bCs/>
        </w:rPr>
      </w:pPr>
      <w:r w:rsidRPr="00A12020">
        <w:rPr>
          <w:rFonts w:ascii="Calibri" w:hAnsi="Calibri" w:cs="Calibri"/>
          <w:bCs/>
        </w:rPr>
        <w:t>Prodávající se zavazuje odstranit reklamované vady</w:t>
      </w:r>
      <w:r w:rsidR="009059B1" w:rsidRPr="00822F25">
        <w:rPr>
          <w:rFonts w:ascii="Calibri" w:hAnsi="Calibri" w:cs="Calibri"/>
          <w:bCs/>
        </w:rPr>
        <w:t xml:space="preserve"> </w:t>
      </w:r>
      <w:r w:rsidR="009059B1" w:rsidRPr="00A12020">
        <w:rPr>
          <w:rFonts w:ascii="Calibri" w:hAnsi="Calibri" w:cs="Calibri"/>
          <w:bCs/>
        </w:rPr>
        <w:t>v co nejkratší</w:t>
      </w:r>
      <w:r w:rsidR="00BF3735" w:rsidRPr="00A12020">
        <w:rPr>
          <w:rFonts w:ascii="Calibri" w:hAnsi="Calibri" w:cs="Calibri"/>
          <w:bCs/>
        </w:rPr>
        <w:t xml:space="preserve"> době</w:t>
      </w:r>
      <w:r w:rsidRPr="00A12020">
        <w:rPr>
          <w:rFonts w:ascii="Calibri" w:hAnsi="Calibri" w:cs="Calibri"/>
          <w:bCs/>
        </w:rPr>
        <w:t xml:space="preserve">, tj. opravit reklamované vady, </w:t>
      </w:r>
      <w:r w:rsidR="00287DF0" w:rsidRPr="00A12020">
        <w:rPr>
          <w:rFonts w:ascii="Calibri" w:hAnsi="Calibri" w:cs="Calibri"/>
          <w:bCs/>
        </w:rPr>
        <w:t xml:space="preserve">nejpozději do </w:t>
      </w:r>
      <w:r w:rsidR="00D07EED" w:rsidRPr="00A12020">
        <w:rPr>
          <w:rFonts w:ascii="Calibri" w:hAnsi="Calibri" w:cs="Calibri"/>
          <w:bCs/>
        </w:rPr>
        <w:t>3</w:t>
      </w:r>
      <w:r w:rsidRPr="00A12020">
        <w:rPr>
          <w:rFonts w:ascii="Calibri" w:hAnsi="Calibri" w:cs="Calibri"/>
          <w:bCs/>
        </w:rPr>
        <w:t xml:space="preserve"> dn</w:t>
      </w:r>
      <w:r w:rsidR="008907E9">
        <w:rPr>
          <w:rFonts w:ascii="Calibri" w:hAnsi="Calibri" w:cs="Calibri"/>
          <w:bCs/>
        </w:rPr>
        <w:t xml:space="preserve">ů </w:t>
      </w:r>
      <w:r w:rsidR="00485891" w:rsidRPr="00A12020">
        <w:rPr>
          <w:rFonts w:ascii="Calibri" w:hAnsi="Calibri" w:cs="Calibri"/>
          <w:bCs/>
        </w:rPr>
        <w:t>od zahájení opravy, tj. zahájen</w:t>
      </w:r>
      <w:r w:rsidRPr="00A12020">
        <w:rPr>
          <w:rFonts w:ascii="Calibri" w:hAnsi="Calibri" w:cs="Calibri"/>
          <w:bCs/>
        </w:rPr>
        <w:t xml:space="preserve">í odstraňování reklamované </w:t>
      </w:r>
      <w:r w:rsidR="008907E9" w:rsidRPr="00A12020">
        <w:rPr>
          <w:rFonts w:ascii="Calibri" w:hAnsi="Calibri" w:cs="Calibri"/>
          <w:bCs/>
        </w:rPr>
        <w:t>vady, je</w:t>
      </w:r>
      <w:r w:rsidRPr="00A12020">
        <w:rPr>
          <w:rFonts w:ascii="Calibri" w:hAnsi="Calibri" w:cs="Calibri"/>
          <w:bCs/>
        </w:rPr>
        <w:t xml:space="preserve">-li to objektivně, technicky a technologicky možné, jinak nejpozději do </w:t>
      </w:r>
      <w:r w:rsidR="00D07EED" w:rsidRPr="00A12020">
        <w:rPr>
          <w:rFonts w:ascii="Calibri" w:hAnsi="Calibri" w:cs="Calibri"/>
          <w:bCs/>
        </w:rPr>
        <w:t>7</w:t>
      </w:r>
      <w:r w:rsidRPr="00A12020">
        <w:rPr>
          <w:rFonts w:ascii="Calibri" w:hAnsi="Calibri" w:cs="Calibri"/>
          <w:bCs/>
        </w:rPr>
        <w:t xml:space="preserve"> dní od zahájení opravy.</w:t>
      </w:r>
      <w:r w:rsidR="00485891" w:rsidRPr="00A12020">
        <w:rPr>
          <w:rFonts w:ascii="Calibri" w:hAnsi="Calibri" w:cs="Calibri"/>
          <w:bCs/>
        </w:rPr>
        <w:t xml:space="preserve"> Kupující se zavazuje poskytnout prodávajícímu, resp. jeho odborným servisním technikům, veškerou nezbytnou součinnost za účelem řádného odstranění a opravy reklamovaných vad.</w:t>
      </w:r>
    </w:p>
    <w:p w:rsidR="008A5BED" w:rsidRDefault="00D01F63" w:rsidP="00822F25">
      <w:pPr>
        <w:numPr>
          <w:ilvl w:val="0"/>
          <w:numId w:val="6"/>
        </w:numPr>
        <w:spacing w:before="60" w:after="60"/>
        <w:ind w:left="425" w:hanging="426"/>
        <w:jc w:val="both"/>
        <w:rPr>
          <w:rFonts w:ascii="Calibri" w:hAnsi="Calibri" w:cs="Calibri"/>
          <w:bCs/>
        </w:rPr>
      </w:pPr>
      <w:r w:rsidRPr="00A12020">
        <w:rPr>
          <w:rFonts w:ascii="Calibri" w:hAnsi="Calibri" w:cs="Calibri"/>
          <w:bCs/>
        </w:rPr>
        <w:t>V případě, že oprava reklamované vad</w:t>
      </w:r>
      <w:r w:rsidR="00353871" w:rsidRPr="00A12020">
        <w:rPr>
          <w:rFonts w:ascii="Calibri" w:hAnsi="Calibri" w:cs="Calibri"/>
          <w:bCs/>
        </w:rPr>
        <w:t>y</w:t>
      </w:r>
      <w:r w:rsidRPr="00A12020">
        <w:rPr>
          <w:rFonts w:ascii="Calibri" w:hAnsi="Calibri" w:cs="Calibri"/>
          <w:bCs/>
        </w:rPr>
        <w:t xml:space="preserve"> dle tohoto článku vyžaduje dodání specifických náhradních dílů či složitější technický či technologický postup při jejím odstraňování, prodlužuje se lhůta k jejímu odstranění stanovená v odst. 10 tohoto článku této Smlouvy přiměřeně s ohledem na takovou závažnost a charakter vady a technické či technologické požadavk</w:t>
      </w:r>
      <w:r w:rsidR="00D07EED" w:rsidRPr="00A12020">
        <w:rPr>
          <w:rFonts w:ascii="Calibri" w:hAnsi="Calibri" w:cs="Calibri"/>
          <w:bCs/>
        </w:rPr>
        <w:t>y</w:t>
      </w:r>
      <w:r w:rsidRPr="00A12020">
        <w:rPr>
          <w:rFonts w:ascii="Calibri" w:hAnsi="Calibri" w:cs="Calibri"/>
          <w:bCs/>
        </w:rPr>
        <w:t xml:space="preserve"> na její odstranění, </w:t>
      </w:r>
      <w:r w:rsidR="00D07EED" w:rsidRPr="00A12020">
        <w:rPr>
          <w:rFonts w:ascii="Calibri" w:hAnsi="Calibri" w:cs="Calibri"/>
          <w:bCs/>
        </w:rPr>
        <w:t xml:space="preserve">nejdéle však na dobu </w:t>
      </w:r>
      <w:r w:rsidR="000D50F2" w:rsidRPr="00A12020">
        <w:rPr>
          <w:rFonts w:ascii="Calibri" w:hAnsi="Calibri" w:cs="Calibri"/>
          <w:bCs/>
        </w:rPr>
        <w:t>14</w:t>
      </w:r>
      <w:r w:rsidR="00D07EED" w:rsidRPr="00A12020">
        <w:rPr>
          <w:rFonts w:ascii="Calibri" w:hAnsi="Calibri" w:cs="Calibri"/>
          <w:bCs/>
        </w:rPr>
        <w:t xml:space="preserve"> dní ode dne oznámení reklamované vady kupujícím. </w:t>
      </w:r>
    </w:p>
    <w:p w:rsidR="00D01F63" w:rsidRPr="00A12020" w:rsidRDefault="00D07EED" w:rsidP="00822F25">
      <w:pPr>
        <w:numPr>
          <w:ilvl w:val="0"/>
          <w:numId w:val="6"/>
        </w:numPr>
        <w:spacing w:before="60" w:after="60"/>
        <w:ind w:left="425" w:hanging="426"/>
        <w:jc w:val="both"/>
        <w:rPr>
          <w:rFonts w:ascii="Calibri" w:hAnsi="Calibri" w:cs="Calibri"/>
          <w:bCs/>
        </w:rPr>
      </w:pPr>
      <w:r w:rsidRPr="00A12020">
        <w:rPr>
          <w:rFonts w:ascii="Calibri" w:hAnsi="Calibri" w:cs="Calibri"/>
          <w:bCs/>
        </w:rPr>
        <w:t>O takovémto výjimečném postupu a prodloužení doby na odstranění reklamované vady je prodávající povinen informovat kupujícího nejpozději do 3 dnů ode dne oznámení reklamované vady kupujícím</w:t>
      </w:r>
      <w:r w:rsidR="00921F96" w:rsidRPr="00A12020">
        <w:rPr>
          <w:rFonts w:ascii="Calibri" w:hAnsi="Calibri" w:cs="Calibri"/>
          <w:bCs/>
        </w:rPr>
        <w:t>.</w:t>
      </w:r>
    </w:p>
    <w:p w:rsidR="002837DA" w:rsidRPr="00A12020" w:rsidRDefault="002837DA" w:rsidP="00822F25">
      <w:pPr>
        <w:numPr>
          <w:ilvl w:val="0"/>
          <w:numId w:val="6"/>
        </w:numPr>
        <w:spacing w:before="60" w:after="60"/>
        <w:ind w:left="425" w:hanging="426"/>
        <w:jc w:val="both"/>
        <w:rPr>
          <w:rFonts w:ascii="Calibri" w:hAnsi="Calibri" w:cs="Calibri"/>
          <w:bCs/>
        </w:rPr>
      </w:pPr>
      <w:r w:rsidRPr="00A12020">
        <w:rPr>
          <w:rFonts w:ascii="Calibri" w:hAnsi="Calibri" w:cs="Calibri"/>
          <w:bCs/>
        </w:rPr>
        <w:t xml:space="preserve">V případě prodlení prodávajícího se zahájením odstranění reklamované vady, tj. nástupu na opravu reklamované vady, o více než </w:t>
      </w:r>
      <w:r w:rsidR="00D01F63" w:rsidRPr="00A12020">
        <w:rPr>
          <w:rFonts w:ascii="Calibri" w:hAnsi="Calibri" w:cs="Calibri"/>
          <w:bCs/>
        </w:rPr>
        <w:t>24 hodin</w:t>
      </w:r>
      <w:r w:rsidRPr="00A12020">
        <w:rPr>
          <w:rFonts w:ascii="Calibri" w:hAnsi="Calibri" w:cs="Calibri"/>
          <w:bCs/>
        </w:rPr>
        <w:t xml:space="preserve"> či prodlení prodávajícího s odstraněním reklamované vady, tj. opravou reklamované vady, o více než </w:t>
      </w:r>
      <w:r w:rsidR="00D01F63" w:rsidRPr="00A12020">
        <w:rPr>
          <w:rFonts w:ascii="Calibri" w:hAnsi="Calibri" w:cs="Calibri"/>
          <w:bCs/>
        </w:rPr>
        <w:t>7 dní</w:t>
      </w:r>
      <w:r w:rsidRPr="00A12020">
        <w:rPr>
          <w:rFonts w:ascii="Calibri" w:hAnsi="Calibri" w:cs="Calibri"/>
          <w:bCs/>
        </w:rPr>
        <w:t>, je kupující oprávněn takovou vadu nechat odstranit třetí osobou, a to na náklady prodávajícího a bez újmy či zkrácení práv z poskytnuté záruky za jakost.</w:t>
      </w:r>
    </w:p>
    <w:p w:rsidR="008A5BED" w:rsidRDefault="00485891" w:rsidP="00822F25">
      <w:pPr>
        <w:numPr>
          <w:ilvl w:val="0"/>
          <w:numId w:val="6"/>
        </w:numPr>
        <w:spacing w:before="60" w:after="60"/>
        <w:ind w:left="425" w:hanging="426"/>
        <w:jc w:val="both"/>
        <w:rPr>
          <w:rFonts w:ascii="Calibri" w:hAnsi="Calibri" w:cs="Calibri"/>
          <w:bCs/>
        </w:rPr>
      </w:pPr>
      <w:r w:rsidRPr="00A12020">
        <w:rPr>
          <w:rFonts w:ascii="Calibri" w:hAnsi="Calibri" w:cs="Calibri"/>
          <w:bCs/>
        </w:rPr>
        <w:t xml:space="preserve">Prodávající se zavazuje, že v případě požadavků kupujícího na dodávku náhradních dílů, dodá tyto požadované náhradní díly nejpozději do </w:t>
      </w:r>
      <w:r w:rsidR="00D07EED" w:rsidRPr="00A12020">
        <w:rPr>
          <w:rFonts w:ascii="Calibri" w:hAnsi="Calibri" w:cs="Calibri"/>
          <w:bCs/>
        </w:rPr>
        <w:t>7 dní</w:t>
      </w:r>
      <w:r w:rsidRPr="00A12020">
        <w:rPr>
          <w:rFonts w:ascii="Calibri" w:hAnsi="Calibri" w:cs="Calibri"/>
          <w:bCs/>
        </w:rPr>
        <w:t xml:space="preserve"> od jejich objednání (i e-mailem či </w:t>
      </w:r>
      <w:r w:rsidR="003E1C1A">
        <w:rPr>
          <w:rFonts w:ascii="Calibri" w:hAnsi="Calibri" w:cs="Calibri"/>
          <w:bCs/>
        </w:rPr>
        <w:t>prostřednictvím datové schránky</w:t>
      </w:r>
      <w:r w:rsidRPr="00A12020">
        <w:rPr>
          <w:rFonts w:ascii="Calibri" w:hAnsi="Calibri" w:cs="Calibri"/>
          <w:bCs/>
        </w:rPr>
        <w:t>), nebude-li dohodnuto jinak.</w:t>
      </w:r>
    </w:p>
    <w:p w:rsidR="001B46F3" w:rsidRPr="001B46F3" w:rsidRDefault="001B46F3" w:rsidP="001B46F3">
      <w:pPr>
        <w:ind w:left="567" w:hanging="567"/>
        <w:jc w:val="center"/>
        <w:rPr>
          <w:rFonts w:ascii="Calibri" w:hAnsi="Calibri" w:cs="Calibri"/>
          <w:b/>
        </w:rPr>
      </w:pPr>
      <w:r w:rsidRPr="001B46F3">
        <w:rPr>
          <w:rFonts w:ascii="Calibri" w:hAnsi="Calibri" w:cs="Calibri"/>
          <w:b/>
          <w:bCs/>
        </w:rPr>
        <w:t xml:space="preserve">Článek </w:t>
      </w:r>
      <w:r w:rsidRPr="001B46F3">
        <w:rPr>
          <w:rFonts w:ascii="Calibri" w:hAnsi="Calibri" w:cs="Calibri"/>
          <w:b/>
        </w:rPr>
        <w:t>IX.</w:t>
      </w:r>
    </w:p>
    <w:p w:rsidR="001B46F3" w:rsidRPr="001B46F3" w:rsidRDefault="001B46F3" w:rsidP="001B46F3">
      <w:pPr>
        <w:spacing w:after="60"/>
        <w:ind w:left="567" w:hanging="567"/>
        <w:jc w:val="center"/>
        <w:rPr>
          <w:rFonts w:ascii="Calibri" w:hAnsi="Calibri" w:cs="Calibri"/>
          <w:b/>
        </w:rPr>
      </w:pPr>
      <w:r w:rsidRPr="001B46F3">
        <w:rPr>
          <w:rFonts w:ascii="Calibri" w:hAnsi="Calibri" w:cs="Calibri"/>
          <w:b/>
        </w:rPr>
        <w:t>Pojištění dodavatele</w:t>
      </w:r>
    </w:p>
    <w:p w:rsidR="001B46F3" w:rsidRPr="001B46F3" w:rsidRDefault="001B46F3" w:rsidP="00093B5C">
      <w:pPr>
        <w:pStyle w:val="Odstavecseseznamem"/>
        <w:numPr>
          <w:ilvl w:val="0"/>
          <w:numId w:val="29"/>
        </w:numPr>
        <w:suppressAutoHyphens w:val="0"/>
        <w:spacing w:before="60" w:after="60"/>
        <w:ind w:left="284" w:hanging="284"/>
        <w:jc w:val="both"/>
        <w:rPr>
          <w:rFonts w:ascii="Calibri" w:hAnsi="Calibri" w:cs="Calibri"/>
          <w:b/>
        </w:rPr>
      </w:pPr>
      <w:r>
        <w:rPr>
          <w:rFonts w:ascii="Calibri" w:hAnsi="Calibri" w:cs="Calibri"/>
        </w:rPr>
        <w:t>Prodávající</w:t>
      </w:r>
      <w:r w:rsidRPr="001B46F3">
        <w:rPr>
          <w:rFonts w:ascii="Calibri" w:hAnsi="Calibri" w:cs="Calibri"/>
        </w:rPr>
        <w:t xml:space="preserve"> je povinen mít na dobu ode dne podpisu této Smlouvy až do předání a převzetí řádně dokončené dodávky </w:t>
      </w:r>
      <w:r>
        <w:rPr>
          <w:rFonts w:ascii="Calibri" w:hAnsi="Calibri" w:cs="Calibri"/>
        </w:rPr>
        <w:t xml:space="preserve">Stroje a jeho příslušenství </w:t>
      </w:r>
      <w:r w:rsidRPr="001B46F3">
        <w:rPr>
          <w:rFonts w:ascii="Calibri" w:hAnsi="Calibri" w:cs="Calibri"/>
        </w:rPr>
        <w:t xml:space="preserve">bez jakýchkoliv vad a nedodělků (včetně zajištění veškerých sjednaných souvisejících úkonů a služeb dle této Smlouvy) uzavřenu pojistnou smlouvu na pojištění odpovědnosti za škodu způsobenou třetím osobám při realizaci předmětné dodávky </w:t>
      </w:r>
      <w:r>
        <w:rPr>
          <w:rFonts w:ascii="Calibri" w:hAnsi="Calibri" w:cs="Calibri"/>
        </w:rPr>
        <w:t xml:space="preserve">Stroje včetně příslušenství </w:t>
      </w:r>
      <w:r w:rsidRPr="001B46F3">
        <w:rPr>
          <w:rFonts w:ascii="Calibri" w:hAnsi="Calibri" w:cs="Calibri"/>
        </w:rPr>
        <w:t xml:space="preserve">dle této Smlouvy, a to s limitem pojistného plnění </w:t>
      </w:r>
      <w:r w:rsidRPr="008E0F0F">
        <w:rPr>
          <w:rFonts w:ascii="Calibri" w:hAnsi="Calibri" w:cs="Calibri"/>
        </w:rPr>
        <w:t xml:space="preserve">ve výši </w:t>
      </w:r>
      <w:r w:rsidRPr="008E0F0F">
        <w:rPr>
          <w:rFonts w:ascii="Calibri" w:hAnsi="Calibri" w:cs="Calibri"/>
          <w:b/>
        </w:rPr>
        <w:t>min.</w:t>
      </w:r>
      <w:r w:rsidRPr="008E0F0F">
        <w:rPr>
          <w:rFonts w:ascii="Calibri" w:hAnsi="Calibri" w:cs="Calibri"/>
        </w:rPr>
        <w:t xml:space="preserve"> </w:t>
      </w:r>
      <w:r w:rsidR="00B86D9C" w:rsidRPr="008E0F0F">
        <w:rPr>
          <w:rFonts w:ascii="Calibri" w:hAnsi="Calibri" w:cs="Calibri"/>
          <w:b/>
        </w:rPr>
        <w:t>4</w:t>
      </w:r>
      <w:r w:rsidRPr="008E0F0F">
        <w:rPr>
          <w:rFonts w:ascii="Calibri" w:hAnsi="Calibri" w:cs="Calibri"/>
          <w:b/>
        </w:rPr>
        <w:t xml:space="preserve">.000.000,-- Kč </w:t>
      </w:r>
      <w:r w:rsidRPr="008E0F0F">
        <w:rPr>
          <w:rFonts w:ascii="Calibri" w:hAnsi="Calibri" w:cs="Calibri"/>
          <w:b/>
          <w:bCs/>
        </w:rPr>
        <w:t>z jedné škodní události</w:t>
      </w:r>
      <w:r w:rsidRPr="008E0F0F">
        <w:rPr>
          <w:rFonts w:ascii="Calibri" w:hAnsi="Calibri" w:cs="Calibri"/>
        </w:rPr>
        <w:t>.</w:t>
      </w:r>
      <w:r w:rsidRPr="001B46F3">
        <w:rPr>
          <w:rFonts w:ascii="Calibri" w:hAnsi="Calibri" w:cs="Calibri"/>
        </w:rPr>
        <w:t xml:space="preserve"> </w:t>
      </w:r>
    </w:p>
    <w:p w:rsidR="001B46F3" w:rsidRPr="00EC5E91" w:rsidRDefault="001B46F3" w:rsidP="00093B5C">
      <w:pPr>
        <w:numPr>
          <w:ilvl w:val="0"/>
          <w:numId w:val="29"/>
        </w:numPr>
        <w:spacing w:before="60" w:after="60"/>
        <w:ind w:left="284" w:hanging="284"/>
        <w:jc w:val="both"/>
        <w:rPr>
          <w:rFonts w:ascii="Calibri" w:hAnsi="Calibri" w:cs="Calibri"/>
          <w:bCs/>
        </w:rPr>
      </w:pPr>
      <w:r>
        <w:rPr>
          <w:rFonts w:ascii="Calibri" w:hAnsi="Calibri" w:cs="Calibri"/>
        </w:rPr>
        <w:t>Prodávající</w:t>
      </w:r>
      <w:r w:rsidRPr="001B46F3">
        <w:rPr>
          <w:rFonts w:ascii="Calibri" w:hAnsi="Calibri" w:cs="Calibri"/>
        </w:rPr>
        <w:t xml:space="preserve"> tímto prohlašuje, že má uzavřenu pojistnou smlouvu,</w:t>
      </w:r>
      <w:r w:rsidRPr="001B46F3">
        <w:rPr>
          <w:rFonts w:ascii="Calibri" w:hAnsi="Calibri" w:cs="Calibri"/>
          <w:color w:val="FF0000"/>
        </w:rPr>
        <w:t xml:space="preserve"> </w:t>
      </w:r>
      <w:r w:rsidRPr="001B46F3">
        <w:rPr>
          <w:rFonts w:ascii="Calibri" w:hAnsi="Calibri" w:cs="Calibri"/>
        </w:rPr>
        <w:t xml:space="preserve">jejímž předmětem je pojištění odpovědnosti za škodu způsobenou třetím osobám při realizaci předmětu této Smlouvy dle podmínek odst. 1 tohoto článku této Smlouvy, kdy potvrzení (certifikát) o tomto pojištění či kopie příslušné pojistné smlouvy tvoří nedílnou součást této smlouvy jako Příloha č. </w:t>
      </w:r>
      <w:r>
        <w:rPr>
          <w:rFonts w:ascii="Calibri" w:hAnsi="Calibri" w:cs="Calibri"/>
        </w:rPr>
        <w:t>3</w:t>
      </w:r>
      <w:r w:rsidRPr="001B46F3">
        <w:rPr>
          <w:rFonts w:ascii="Calibri" w:hAnsi="Calibri" w:cs="Calibri"/>
        </w:rPr>
        <w:t xml:space="preserve">. </w:t>
      </w:r>
    </w:p>
    <w:p w:rsidR="00EC5E91" w:rsidRPr="001B46F3" w:rsidRDefault="00EC5E91" w:rsidP="00EC5E91">
      <w:pPr>
        <w:spacing w:before="60" w:after="60"/>
        <w:ind w:left="284"/>
        <w:jc w:val="both"/>
        <w:rPr>
          <w:rFonts w:ascii="Calibri" w:hAnsi="Calibri" w:cs="Calibri"/>
          <w:bCs/>
        </w:rPr>
      </w:pPr>
    </w:p>
    <w:p w:rsidR="001B46F3" w:rsidRPr="001B46F3" w:rsidRDefault="001B46F3" w:rsidP="001B46F3">
      <w:pPr>
        <w:spacing w:before="60" w:after="60"/>
        <w:ind w:left="284"/>
        <w:jc w:val="both"/>
        <w:rPr>
          <w:rFonts w:ascii="Calibri" w:hAnsi="Calibri" w:cs="Calibri"/>
          <w:bCs/>
          <w:sz w:val="10"/>
          <w:szCs w:val="10"/>
        </w:rPr>
      </w:pPr>
    </w:p>
    <w:p w:rsidR="001B46F3" w:rsidRPr="001B46F3" w:rsidRDefault="001B46F3" w:rsidP="00093B5C">
      <w:pPr>
        <w:numPr>
          <w:ilvl w:val="0"/>
          <w:numId w:val="29"/>
        </w:numPr>
        <w:spacing w:before="60"/>
        <w:ind w:left="284" w:hanging="284"/>
        <w:jc w:val="both"/>
        <w:rPr>
          <w:rFonts w:ascii="Calibri" w:hAnsi="Calibri" w:cs="Calibri"/>
          <w:bCs/>
        </w:rPr>
      </w:pPr>
      <w:r w:rsidRPr="001B46F3">
        <w:rPr>
          <w:rFonts w:ascii="Calibri" w:hAnsi="Calibri" w:cs="Calibri"/>
        </w:rPr>
        <w:lastRenderedPageBreak/>
        <w:t xml:space="preserve">V případě, kdy nebude </w:t>
      </w:r>
      <w:r>
        <w:rPr>
          <w:rFonts w:ascii="Calibri" w:hAnsi="Calibri" w:cs="Calibri"/>
        </w:rPr>
        <w:t>kupujícímu</w:t>
      </w:r>
      <w:r w:rsidRPr="001B46F3">
        <w:rPr>
          <w:rFonts w:ascii="Calibri" w:hAnsi="Calibri" w:cs="Calibri"/>
        </w:rPr>
        <w:t xml:space="preserve"> </w:t>
      </w:r>
      <w:r>
        <w:rPr>
          <w:rFonts w:ascii="Calibri" w:hAnsi="Calibri" w:cs="Calibri"/>
        </w:rPr>
        <w:t xml:space="preserve">prodávajícím </w:t>
      </w:r>
      <w:r w:rsidRPr="001B46F3">
        <w:rPr>
          <w:rFonts w:ascii="Calibri" w:hAnsi="Calibri" w:cs="Calibri"/>
        </w:rPr>
        <w:t xml:space="preserve">doloženo pojištění odpovědnosti za škodu ve smyslu ustanovení tohoto článku této Smlouvy, či takové pojištění pozbude v průběhu plnění této Smlouvy své platnosti či účinnosti, bude to považováno za podstatné porušení této smlouvy a </w:t>
      </w:r>
      <w:r w:rsidR="00AE0CBF">
        <w:rPr>
          <w:rFonts w:ascii="Calibri" w:hAnsi="Calibri" w:cs="Calibri"/>
        </w:rPr>
        <w:t>kupující</w:t>
      </w:r>
      <w:r w:rsidRPr="001B46F3">
        <w:rPr>
          <w:rFonts w:ascii="Calibri" w:hAnsi="Calibri" w:cs="Calibri"/>
        </w:rPr>
        <w:t xml:space="preserve"> má právo od této Smlouvy odstoupit a má právo na úhradu škody tímto vzniklou.</w:t>
      </w:r>
    </w:p>
    <w:p w:rsidR="00C53683" w:rsidRPr="00A12020" w:rsidRDefault="00C53683" w:rsidP="004B2112">
      <w:pPr>
        <w:jc w:val="center"/>
        <w:rPr>
          <w:rFonts w:ascii="Calibri" w:hAnsi="Calibri" w:cs="Calibri"/>
          <w:b/>
          <w:bCs/>
        </w:rPr>
      </w:pPr>
      <w:r w:rsidRPr="00A12020">
        <w:rPr>
          <w:rFonts w:ascii="Calibri" w:hAnsi="Calibri" w:cs="Calibri"/>
          <w:b/>
          <w:bCs/>
        </w:rPr>
        <w:t xml:space="preserve">Čl. </w:t>
      </w:r>
      <w:r w:rsidR="001B46F3">
        <w:rPr>
          <w:rFonts w:ascii="Calibri" w:hAnsi="Calibri" w:cs="Calibri"/>
          <w:b/>
          <w:bCs/>
        </w:rPr>
        <w:t>X</w:t>
      </w:r>
      <w:r w:rsidRPr="00A12020">
        <w:rPr>
          <w:rFonts w:ascii="Calibri" w:hAnsi="Calibri" w:cs="Calibri"/>
          <w:b/>
          <w:bCs/>
        </w:rPr>
        <w:t xml:space="preserve">. </w:t>
      </w:r>
    </w:p>
    <w:p w:rsidR="00C53683" w:rsidRPr="00A12020" w:rsidRDefault="000D50F2" w:rsidP="00C53683">
      <w:pPr>
        <w:pStyle w:val="Nadpis1"/>
        <w:tabs>
          <w:tab w:val="left" w:pos="0"/>
        </w:tabs>
        <w:spacing w:after="60"/>
        <w:rPr>
          <w:rFonts w:ascii="Calibri" w:hAnsi="Calibri" w:cs="Calibri"/>
          <w:sz w:val="24"/>
          <w:szCs w:val="24"/>
        </w:rPr>
      </w:pPr>
      <w:r w:rsidRPr="00A12020">
        <w:rPr>
          <w:rFonts w:ascii="Calibri" w:hAnsi="Calibri" w:cs="Calibri"/>
          <w:sz w:val="24"/>
          <w:szCs w:val="24"/>
        </w:rPr>
        <w:t>Pod</w:t>
      </w:r>
      <w:r w:rsidR="00C53683" w:rsidRPr="00A12020">
        <w:rPr>
          <w:rFonts w:ascii="Calibri" w:hAnsi="Calibri" w:cs="Calibri"/>
          <w:sz w:val="24"/>
          <w:szCs w:val="24"/>
        </w:rPr>
        <w:t>dodavatelský systém</w:t>
      </w:r>
    </w:p>
    <w:p w:rsidR="008907E9" w:rsidRPr="001B46F3" w:rsidRDefault="007472C0" w:rsidP="001B46F3">
      <w:pPr>
        <w:pStyle w:val="Odstavecseseznamem"/>
        <w:widowControl w:val="0"/>
        <w:numPr>
          <w:ilvl w:val="0"/>
          <w:numId w:val="14"/>
        </w:numPr>
        <w:suppressAutoHyphens w:val="0"/>
        <w:spacing w:before="60" w:after="60"/>
        <w:ind w:left="426" w:hanging="426"/>
        <w:jc w:val="both"/>
        <w:rPr>
          <w:rFonts w:ascii="Calibri" w:hAnsi="Calibri" w:cs="Calibri"/>
        </w:rPr>
      </w:pPr>
      <w:r w:rsidRPr="00A12020">
        <w:rPr>
          <w:rFonts w:ascii="Calibri" w:hAnsi="Calibri" w:cs="Calibri"/>
        </w:rPr>
        <w:t>Prodávající je oprávněn pověřit plněním částí předmětu této Smlouvy třetí osobu, tj. </w:t>
      </w:r>
      <w:r w:rsidR="000D50F2" w:rsidRPr="00A12020">
        <w:rPr>
          <w:rFonts w:ascii="Calibri" w:hAnsi="Calibri" w:cs="Calibri"/>
        </w:rPr>
        <w:t>pod</w:t>
      </w:r>
      <w:r w:rsidRPr="00A12020">
        <w:rPr>
          <w:rFonts w:ascii="Calibri" w:hAnsi="Calibri" w:cs="Calibri"/>
        </w:rPr>
        <w:t xml:space="preserve">dodavatele. Prodávající odpovídá za činnost </w:t>
      </w:r>
      <w:r w:rsidR="000D50F2" w:rsidRPr="00A12020">
        <w:rPr>
          <w:rFonts w:ascii="Calibri" w:hAnsi="Calibri" w:cs="Calibri"/>
        </w:rPr>
        <w:t>pod</w:t>
      </w:r>
      <w:r w:rsidRPr="00A12020">
        <w:rPr>
          <w:rFonts w:ascii="Calibri" w:hAnsi="Calibri" w:cs="Calibri"/>
        </w:rPr>
        <w:t xml:space="preserve">dodavatele tak, jakoby předmět této Smlouvy plnil sám. Prodávající je povinen zabezpečit ve svých </w:t>
      </w:r>
      <w:r w:rsidR="000D50F2" w:rsidRPr="00A12020">
        <w:rPr>
          <w:rFonts w:ascii="Calibri" w:hAnsi="Calibri" w:cs="Calibri"/>
        </w:rPr>
        <w:t>pod</w:t>
      </w:r>
      <w:r w:rsidRPr="00A12020">
        <w:rPr>
          <w:rFonts w:ascii="Calibri" w:hAnsi="Calibri" w:cs="Calibri"/>
        </w:rPr>
        <w:t>dodavatelských smlouvách s</w:t>
      </w:r>
      <w:r w:rsidR="000D50F2" w:rsidRPr="00A12020">
        <w:rPr>
          <w:rFonts w:ascii="Calibri" w:hAnsi="Calibri" w:cs="Calibri"/>
        </w:rPr>
        <w:t xml:space="preserve"> pod</w:t>
      </w:r>
      <w:r w:rsidRPr="00A12020">
        <w:rPr>
          <w:rFonts w:ascii="Calibri" w:hAnsi="Calibri" w:cs="Calibri"/>
        </w:rPr>
        <w:t xml:space="preserve">dodavateli splnění veškerých povinností </w:t>
      </w:r>
      <w:r w:rsidR="000D50F2" w:rsidRPr="00A12020">
        <w:rPr>
          <w:rFonts w:ascii="Calibri" w:hAnsi="Calibri" w:cs="Calibri"/>
        </w:rPr>
        <w:t>pod</w:t>
      </w:r>
      <w:r w:rsidRPr="00A12020">
        <w:rPr>
          <w:rFonts w:ascii="Calibri" w:hAnsi="Calibri" w:cs="Calibri"/>
        </w:rPr>
        <w:t xml:space="preserve">dodavatele tak, jak vyplývají prodávajícímu z příslušných právních předpisů a dále z této Smlouvy, a to přiměřeně k povaze a rozsahu </w:t>
      </w:r>
      <w:r w:rsidR="000D50F2" w:rsidRPr="00A12020">
        <w:rPr>
          <w:rFonts w:ascii="Calibri" w:hAnsi="Calibri" w:cs="Calibri"/>
        </w:rPr>
        <w:t>pod</w:t>
      </w:r>
      <w:r w:rsidRPr="00A12020">
        <w:rPr>
          <w:rFonts w:ascii="Calibri" w:hAnsi="Calibri" w:cs="Calibri"/>
        </w:rPr>
        <w:t xml:space="preserve">dodávky. Prodávající se zavazuje, že </w:t>
      </w:r>
      <w:r w:rsidR="000D50F2" w:rsidRPr="00A12020">
        <w:rPr>
          <w:rFonts w:ascii="Calibri" w:hAnsi="Calibri" w:cs="Calibri"/>
        </w:rPr>
        <w:t>pod</w:t>
      </w:r>
      <w:r w:rsidRPr="00A12020">
        <w:rPr>
          <w:rFonts w:ascii="Calibri" w:hAnsi="Calibri" w:cs="Calibri"/>
        </w:rPr>
        <w:t xml:space="preserve">dodavatel bude po celou dobu provádění </w:t>
      </w:r>
      <w:r w:rsidR="000D50F2" w:rsidRPr="00A12020">
        <w:rPr>
          <w:rFonts w:ascii="Calibri" w:hAnsi="Calibri" w:cs="Calibri"/>
        </w:rPr>
        <w:t>pod</w:t>
      </w:r>
      <w:r w:rsidRPr="00A12020">
        <w:rPr>
          <w:rFonts w:ascii="Calibri" w:hAnsi="Calibri" w:cs="Calibri"/>
        </w:rPr>
        <w:t xml:space="preserve">dodávky v rámci plnění předmětu této </w:t>
      </w:r>
      <w:r w:rsidR="00C53683" w:rsidRPr="00A12020">
        <w:rPr>
          <w:rFonts w:ascii="Calibri" w:hAnsi="Calibri" w:cs="Calibri"/>
        </w:rPr>
        <w:t>S</w:t>
      </w:r>
      <w:r w:rsidRPr="00A12020">
        <w:rPr>
          <w:rFonts w:ascii="Calibri" w:hAnsi="Calibri" w:cs="Calibri"/>
        </w:rPr>
        <w:t xml:space="preserve">mlouvy splňovat požadavky stanovené zákonem. Prodávající je dále povinen zabezpečit, že </w:t>
      </w:r>
      <w:r w:rsidR="000D50F2" w:rsidRPr="00A12020">
        <w:rPr>
          <w:rFonts w:ascii="Calibri" w:hAnsi="Calibri" w:cs="Calibri"/>
        </w:rPr>
        <w:t>pod</w:t>
      </w:r>
      <w:r w:rsidRPr="00A12020">
        <w:rPr>
          <w:rFonts w:ascii="Calibri" w:hAnsi="Calibri" w:cs="Calibri"/>
        </w:rPr>
        <w:t>dodavatel bude seznámen se skutečností, že své činnosti a poskytování příslušných služeb musí provádět v souladu se zněním této Smlouvy.</w:t>
      </w:r>
    </w:p>
    <w:p w:rsidR="007472C0" w:rsidRPr="00A12020" w:rsidRDefault="007472C0" w:rsidP="00EB1122">
      <w:pPr>
        <w:pStyle w:val="Odstavecseseznamem"/>
        <w:widowControl w:val="0"/>
        <w:numPr>
          <w:ilvl w:val="0"/>
          <w:numId w:val="14"/>
        </w:numPr>
        <w:suppressAutoHyphens w:val="0"/>
        <w:spacing w:before="60" w:after="60"/>
        <w:ind w:left="426" w:hanging="426"/>
        <w:jc w:val="both"/>
        <w:rPr>
          <w:rFonts w:ascii="Calibri" w:hAnsi="Calibri" w:cs="Calibri"/>
        </w:rPr>
      </w:pPr>
      <w:r w:rsidRPr="00A12020">
        <w:rPr>
          <w:rFonts w:ascii="Calibri" w:hAnsi="Calibri" w:cs="Calibri"/>
        </w:rPr>
        <w:t>Prodáva</w:t>
      </w:r>
      <w:r w:rsidR="00425BBA">
        <w:rPr>
          <w:rFonts w:ascii="Calibri" w:hAnsi="Calibri" w:cs="Calibri"/>
        </w:rPr>
        <w:t>jící je oprávněn v rámci plnění</w:t>
      </w:r>
      <w:r w:rsidRPr="00A12020">
        <w:rPr>
          <w:rFonts w:ascii="Calibri" w:hAnsi="Calibri" w:cs="Calibri"/>
        </w:rPr>
        <w:t xml:space="preserve"> předmětu této </w:t>
      </w:r>
      <w:r w:rsidR="004B6D3F" w:rsidRPr="00A12020">
        <w:rPr>
          <w:rFonts w:ascii="Calibri" w:hAnsi="Calibri" w:cs="Calibri"/>
        </w:rPr>
        <w:t>S</w:t>
      </w:r>
      <w:r w:rsidRPr="00A12020">
        <w:rPr>
          <w:rFonts w:ascii="Calibri" w:hAnsi="Calibri" w:cs="Calibri"/>
        </w:rPr>
        <w:t xml:space="preserve">mlouvy a v rámci jeho případného </w:t>
      </w:r>
      <w:r w:rsidR="000D50F2" w:rsidRPr="00A12020">
        <w:rPr>
          <w:rFonts w:ascii="Calibri" w:hAnsi="Calibri" w:cs="Calibri"/>
        </w:rPr>
        <w:t>pod</w:t>
      </w:r>
      <w:r w:rsidRPr="00A12020">
        <w:rPr>
          <w:rFonts w:ascii="Calibri" w:hAnsi="Calibri" w:cs="Calibri"/>
        </w:rPr>
        <w:t xml:space="preserve">dodavatelského systému pověřit plněním některých částí předmětu této Smlouvy pouze ty </w:t>
      </w:r>
      <w:r w:rsidR="000D50F2" w:rsidRPr="00A12020">
        <w:rPr>
          <w:rFonts w:ascii="Calibri" w:hAnsi="Calibri" w:cs="Calibri"/>
        </w:rPr>
        <w:t>pod</w:t>
      </w:r>
      <w:r w:rsidRPr="00A12020">
        <w:rPr>
          <w:rFonts w:ascii="Calibri" w:hAnsi="Calibri" w:cs="Calibri"/>
        </w:rPr>
        <w:t xml:space="preserve">dodavatele, jejichž prostřednictvím prokazoval v příslušném </w:t>
      </w:r>
      <w:r w:rsidR="001B46F3">
        <w:rPr>
          <w:rFonts w:ascii="Calibri" w:hAnsi="Calibri" w:cs="Calibri"/>
        </w:rPr>
        <w:t>zadávacím</w:t>
      </w:r>
      <w:r w:rsidRPr="00A12020">
        <w:rPr>
          <w:rFonts w:ascii="Calibri" w:hAnsi="Calibri" w:cs="Calibri"/>
        </w:rPr>
        <w:t xml:space="preserve"> řízení veřejné zakázky, na základě které</w:t>
      </w:r>
      <w:r w:rsidR="001B46F3">
        <w:rPr>
          <w:rFonts w:ascii="Calibri" w:hAnsi="Calibri" w:cs="Calibri"/>
        </w:rPr>
        <w:t>ho</w:t>
      </w:r>
      <w:r w:rsidRPr="00A12020">
        <w:rPr>
          <w:rFonts w:ascii="Calibri" w:hAnsi="Calibri" w:cs="Calibri"/>
        </w:rPr>
        <w:t xml:space="preserve"> byla uzavřena tato Smlouva, kvalifikaci či které výslovně uvedl v rámci své nabídky v příslušném </w:t>
      </w:r>
      <w:r w:rsidR="001B46F3">
        <w:rPr>
          <w:rFonts w:ascii="Calibri" w:hAnsi="Calibri" w:cs="Calibri"/>
        </w:rPr>
        <w:t>zadávacím</w:t>
      </w:r>
      <w:r w:rsidRPr="00A12020">
        <w:rPr>
          <w:rFonts w:ascii="Calibri" w:hAnsi="Calibri" w:cs="Calibri"/>
        </w:rPr>
        <w:t xml:space="preserve"> řízení jako </w:t>
      </w:r>
      <w:r w:rsidR="000D50F2" w:rsidRPr="00A12020">
        <w:rPr>
          <w:rFonts w:ascii="Calibri" w:hAnsi="Calibri" w:cs="Calibri"/>
        </w:rPr>
        <w:t>pod</w:t>
      </w:r>
      <w:r w:rsidRPr="00A12020">
        <w:rPr>
          <w:rFonts w:ascii="Calibri" w:hAnsi="Calibri" w:cs="Calibri"/>
        </w:rPr>
        <w:t>dodavatele, kteří se budou podílet na plnění předmětu této Smlouvy, tj. předmětu příslušné veřejné zakázky, nebude-li s kupujícím dohodnuto jinak.</w:t>
      </w:r>
    </w:p>
    <w:p w:rsidR="007472C0" w:rsidRPr="00A12020" w:rsidRDefault="007472C0" w:rsidP="00EB1122">
      <w:pPr>
        <w:pStyle w:val="Odstavecseseznamem"/>
        <w:widowControl w:val="0"/>
        <w:numPr>
          <w:ilvl w:val="0"/>
          <w:numId w:val="14"/>
        </w:numPr>
        <w:suppressAutoHyphens w:val="0"/>
        <w:spacing w:before="60" w:after="60"/>
        <w:ind w:left="426" w:hanging="426"/>
        <w:jc w:val="both"/>
        <w:rPr>
          <w:rFonts w:ascii="Calibri" w:hAnsi="Calibri" w:cs="Calibri"/>
        </w:rPr>
      </w:pPr>
      <w:r w:rsidRPr="00A12020">
        <w:rPr>
          <w:rFonts w:ascii="Calibri" w:hAnsi="Calibri" w:cs="Calibri"/>
        </w:rPr>
        <w:t xml:space="preserve">Prodávající není oprávněn v průběhu trvání této Smlouvy pověřit plněním částí předmětu této Smlouvy jiného dalšího </w:t>
      </w:r>
      <w:r w:rsidR="000D50F2" w:rsidRPr="00A12020">
        <w:rPr>
          <w:rFonts w:ascii="Calibri" w:hAnsi="Calibri" w:cs="Calibri"/>
        </w:rPr>
        <w:t>pod</w:t>
      </w:r>
      <w:r w:rsidRPr="00A12020">
        <w:rPr>
          <w:rFonts w:ascii="Calibri" w:hAnsi="Calibri" w:cs="Calibri"/>
        </w:rPr>
        <w:t xml:space="preserve">dodavatele (vyjma těch uvedených shora v odst. </w:t>
      </w:r>
      <w:r w:rsidR="00C53683" w:rsidRPr="00A12020">
        <w:rPr>
          <w:rFonts w:ascii="Calibri" w:hAnsi="Calibri" w:cs="Calibri"/>
        </w:rPr>
        <w:t>2</w:t>
      </w:r>
      <w:r w:rsidRPr="00A12020">
        <w:rPr>
          <w:rFonts w:ascii="Calibri" w:hAnsi="Calibri" w:cs="Calibri"/>
        </w:rPr>
        <w:t xml:space="preserve"> tohoto článku</w:t>
      </w:r>
      <w:r w:rsidR="00C53683" w:rsidRPr="00A12020">
        <w:rPr>
          <w:rFonts w:ascii="Calibri" w:hAnsi="Calibri" w:cs="Calibri"/>
        </w:rPr>
        <w:t xml:space="preserve"> této Smlouvy</w:t>
      </w:r>
      <w:r w:rsidRPr="00A12020">
        <w:rPr>
          <w:rFonts w:ascii="Calibri" w:hAnsi="Calibri" w:cs="Calibri"/>
        </w:rPr>
        <w:t xml:space="preserve">) či změnit </w:t>
      </w:r>
      <w:r w:rsidR="000D50F2" w:rsidRPr="00A12020">
        <w:rPr>
          <w:rFonts w:ascii="Calibri" w:hAnsi="Calibri" w:cs="Calibri"/>
        </w:rPr>
        <w:t>pod</w:t>
      </w:r>
      <w:r w:rsidR="00C53683" w:rsidRPr="00A12020">
        <w:rPr>
          <w:rFonts w:ascii="Calibri" w:hAnsi="Calibri" w:cs="Calibri"/>
        </w:rPr>
        <w:t>dodavatele</w:t>
      </w:r>
      <w:r w:rsidRPr="00A12020">
        <w:rPr>
          <w:rFonts w:ascii="Calibri" w:hAnsi="Calibri" w:cs="Calibri"/>
        </w:rPr>
        <w:t xml:space="preserve"> bez předchozího písemného souhlasu kupujícího. Kupující souhlas s pově</w:t>
      </w:r>
      <w:r w:rsidR="000D50F2" w:rsidRPr="00A12020">
        <w:rPr>
          <w:rFonts w:ascii="Calibri" w:hAnsi="Calibri" w:cs="Calibri"/>
        </w:rPr>
        <w:t>řením či změnou pod</w:t>
      </w:r>
      <w:r w:rsidRPr="00A12020">
        <w:rPr>
          <w:rFonts w:ascii="Calibri" w:hAnsi="Calibri" w:cs="Calibri"/>
        </w:rPr>
        <w:t>dodavatele dle tohoto článku nevydá, pokud:</w:t>
      </w:r>
    </w:p>
    <w:p w:rsidR="007472C0" w:rsidRPr="00AE0CBF" w:rsidRDefault="007472C0" w:rsidP="00AE0CBF">
      <w:pPr>
        <w:pStyle w:val="Odstavecseseznamem"/>
        <w:numPr>
          <w:ilvl w:val="0"/>
          <w:numId w:val="15"/>
        </w:numPr>
        <w:suppressAutoHyphens w:val="0"/>
        <w:spacing w:before="60" w:after="60"/>
        <w:ind w:left="709" w:hanging="283"/>
        <w:jc w:val="both"/>
        <w:rPr>
          <w:rFonts w:ascii="Calibri" w:hAnsi="Calibri" w:cs="Calibri"/>
        </w:rPr>
      </w:pPr>
      <w:r w:rsidRPr="00A12020">
        <w:rPr>
          <w:rFonts w:ascii="Calibri" w:hAnsi="Calibri" w:cs="Calibri"/>
        </w:rPr>
        <w:t xml:space="preserve">prostřednictvím původního </w:t>
      </w:r>
      <w:r w:rsidR="000D50F2" w:rsidRPr="00A12020">
        <w:rPr>
          <w:rFonts w:ascii="Calibri" w:hAnsi="Calibri" w:cs="Calibri"/>
        </w:rPr>
        <w:t>pod</w:t>
      </w:r>
      <w:r w:rsidRPr="00A12020">
        <w:rPr>
          <w:rFonts w:ascii="Calibri" w:hAnsi="Calibri" w:cs="Calibri"/>
        </w:rPr>
        <w:t xml:space="preserve">dodavatele prodávající v příslušném </w:t>
      </w:r>
      <w:r w:rsidR="001B46F3">
        <w:rPr>
          <w:rFonts w:ascii="Calibri" w:hAnsi="Calibri" w:cs="Calibri"/>
        </w:rPr>
        <w:t xml:space="preserve">zadávacím </w:t>
      </w:r>
      <w:r w:rsidRPr="00A12020">
        <w:rPr>
          <w:rFonts w:ascii="Calibri" w:hAnsi="Calibri" w:cs="Calibri"/>
        </w:rPr>
        <w:t>řízení veřejné zakázky, na základě které</w:t>
      </w:r>
      <w:r w:rsidR="001B46F3">
        <w:rPr>
          <w:rFonts w:ascii="Calibri" w:hAnsi="Calibri" w:cs="Calibri"/>
        </w:rPr>
        <w:t>ho</w:t>
      </w:r>
      <w:r w:rsidRPr="00A12020">
        <w:rPr>
          <w:rFonts w:ascii="Calibri" w:hAnsi="Calibri" w:cs="Calibri"/>
        </w:rPr>
        <w:t xml:space="preserve"> byla uzavřena tato Smlouva, prokazoval kvalifikaci a nový </w:t>
      </w:r>
      <w:r w:rsidR="000D50F2" w:rsidRPr="00A12020">
        <w:rPr>
          <w:rFonts w:ascii="Calibri" w:hAnsi="Calibri" w:cs="Calibri"/>
        </w:rPr>
        <w:t>pod</w:t>
      </w:r>
      <w:r w:rsidRPr="00A12020">
        <w:rPr>
          <w:rFonts w:ascii="Calibri" w:hAnsi="Calibri" w:cs="Calibri"/>
        </w:rPr>
        <w:t xml:space="preserve">dodavatel nebude mít odpovídající kvalifikaci či nebude naplňovat příslušná kvalifikační kritéria </w:t>
      </w:r>
      <w:r w:rsidR="00AE0CBF">
        <w:rPr>
          <w:rFonts w:ascii="Calibri" w:hAnsi="Calibri" w:cs="Calibri"/>
        </w:rPr>
        <w:t xml:space="preserve">zadávacího </w:t>
      </w:r>
      <w:r w:rsidRPr="00AE0CBF">
        <w:rPr>
          <w:rFonts w:ascii="Calibri" w:hAnsi="Calibri" w:cs="Calibri"/>
        </w:rPr>
        <w:t xml:space="preserve">řízení v rozsahu, v jakém tato kvalifikace byla </w:t>
      </w:r>
      <w:r w:rsidR="000D50F2" w:rsidRPr="00AE0CBF">
        <w:rPr>
          <w:rFonts w:ascii="Calibri" w:hAnsi="Calibri" w:cs="Calibri"/>
        </w:rPr>
        <w:t>pod</w:t>
      </w:r>
      <w:r w:rsidRPr="00AE0CBF">
        <w:rPr>
          <w:rFonts w:ascii="Calibri" w:hAnsi="Calibri" w:cs="Calibri"/>
        </w:rPr>
        <w:t>dodavatelsky prokázána, nebo</w:t>
      </w:r>
    </w:p>
    <w:p w:rsidR="007472C0" w:rsidRDefault="007472C0" w:rsidP="00EB1122">
      <w:pPr>
        <w:pStyle w:val="Odstavecseseznamem"/>
        <w:numPr>
          <w:ilvl w:val="0"/>
          <w:numId w:val="15"/>
        </w:numPr>
        <w:suppressAutoHyphens w:val="0"/>
        <w:spacing w:before="60" w:after="60"/>
        <w:ind w:left="709" w:hanging="283"/>
        <w:jc w:val="both"/>
        <w:rPr>
          <w:rFonts w:ascii="Calibri" w:hAnsi="Calibri" w:cs="Calibri"/>
        </w:rPr>
      </w:pPr>
      <w:r w:rsidRPr="00A12020">
        <w:rPr>
          <w:rFonts w:ascii="Calibri" w:hAnsi="Calibri" w:cs="Calibri"/>
        </w:rPr>
        <w:t xml:space="preserve">nový </w:t>
      </w:r>
      <w:r w:rsidR="000D50F2" w:rsidRPr="00A12020">
        <w:rPr>
          <w:rFonts w:ascii="Calibri" w:hAnsi="Calibri" w:cs="Calibri"/>
        </w:rPr>
        <w:t>pod</w:t>
      </w:r>
      <w:r w:rsidRPr="00A12020">
        <w:rPr>
          <w:rFonts w:ascii="Calibri" w:hAnsi="Calibri" w:cs="Calibri"/>
        </w:rPr>
        <w:t>dodavatel nebude splňovat požadavky vyplývající z právních předpisů.</w:t>
      </w:r>
    </w:p>
    <w:p w:rsidR="0041192B" w:rsidRPr="001B46F3" w:rsidRDefault="007472C0" w:rsidP="001B46F3">
      <w:pPr>
        <w:pStyle w:val="Odstavecseseznamem"/>
        <w:widowControl w:val="0"/>
        <w:numPr>
          <w:ilvl w:val="0"/>
          <w:numId w:val="14"/>
        </w:numPr>
        <w:suppressAutoHyphens w:val="0"/>
        <w:spacing w:before="60" w:after="60"/>
        <w:ind w:left="426" w:hanging="426"/>
        <w:jc w:val="both"/>
        <w:rPr>
          <w:rFonts w:ascii="Calibri" w:hAnsi="Calibri" w:cs="Calibri"/>
        </w:rPr>
      </w:pPr>
      <w:r w:rsidRPr="00A12020">
        <w:rPr>
          <w:rFonts w:ascii="Calibri" w:hAnsi="Calibri" w:cs="Calibri"/>
          <w:bCs/>
        </w:rPr>
        <w:t xml:space="preserve">V případě </w:t>
      </w:r>
      <w:r w:rsidR="00C53683" w:rsidRPr="00A12020">
        <w:rPr>
          <w:rFonts w:ascii="Calibri" w:hAnsi="Calibri" w:cs="Calibri"/>
          <w:bCs/>
        </w:rPr>
        <w:t>realizace plnění dle této Smlouvy</w:t>
      </w:r>
      <w:r w:rsidRPr="00A12020">
        <w:rPr>
          <w:rFonts w:ascii="Calibri" w:hAnsi="Calibri" w:cs="Calibri"/>
          <w:bCs/>
        </w:rPr>
        <w:t xml:space="preserve"> prostřednictvím </w:t>
      </w:r>
      <w:r w:rsidR="000D50F2" w:rsidRPr="00A12020">
        <w:rPr>
          <w:rFonts w:ascii="Calibri" w:hAnsi="Calibri" w:cs="Calibri"/>
          <w:bCs/>
        </w:rPr>
        <w:t>pod</w:t>
      </w:r>
      <w:r w:rsidR="00C53683" w:rsidRPr="00A12020">
        <w:rPr>
          <w:rFonts w:ascii="Calibri" w:hAnsi="Calibri" w:cs="Calibri"/>
          <w:bCs/>
        </w:rPr>
        <w:t>dodavatele</w:t>
      </w:r>
      <w:r w:rsidRPr="00A12020">
        <w:rPr>
          <w:rFonts w:ascii="Calibri" w:hAnsi="Calibri" w:cs="Calibri"/>
          <w:bCs/>
        </w:rPr>
        <w:t xml:space="preserve"> je </w:t>
      </w:r>
      <w:r w:rsidR="00C53683" w:rsidRPr="00A12020">
        <w:rPr>
          <w:rFonts w:ascii="Calibri" w:hAnsi="Calibri" w:cs="Calibri"/>
          <w:bCs/>
        </w:rPr>
        <w:t>prodávající</w:t>
      </w:r>
      <w:r w:rsidRPr="00A12020">
        <w:rPr>
          <w:rFonts w:ascii="Calibri" w:hAnsi="Calibri" w:cs="Calibri"/>
          <w:bCs/>
        </w:rPr>
        <w:t xml:space="preserve"> povinen na žádost </w:t>
      </w:r>
      <w:r w:rsidR="00C53683" w:rsidRPr="00A12020">
        <w:rPr>
          <w:rFonts w:ascii="Calibri" w:hAnsi="Calibri" w:cs="Calibri"/>
          <w:bCs/>
        </w:rPr>
        <w:t>kupujícího</w:t>
      </w:r>
      <w:r w:rsidRPr="00A12020">
        <w:rPr>
          <w:rFonts w:ascii="Calibri" w:hAnsi="Calibri" w:cs="Calibri"/>
          <w:bCs/>
        </w:rPr>
        <w:t xml:space="preserve"> specifikovat části </w:t>
      </w:r>
      <w:r w:rsidR="00C53683" w:rsidRPr="00A12020">
        <w:rPr>
          <w:rFonts w:ascii="Calibri" w:hAnsi="Calibri" w:cs="Calibri"/>
          <w:bCs/>
        </w:rPr>
        <w:t>předmětu plnění</w:t>
      </w:r>
      <w:r w:rsidRPr="00A12020">
        <w:rPr>
          <w:rFonts w:ascii="Calibri" w:hAnsi="Calibri" w:cs="Calibri"/>
          <w:bCs/>
        </w:rPr>
        <w:t xml:space="preserve">, které plní pro </w:t>
      </w:r>
      <w:r w:rsidR="00C53683" w:rsidRPr="00A12020">
        <w:rPr>
          <w:rFonts w:ascii="Calibri" w:hAnsi="Calibri" w:cs="Calibri"/>
          <w:bCs/>
        </w:rPr>
        <w:t>prodávajícího</w:t>
      </w:r>
      <w:r w:rsidRPr="00A12020">
        <w:rPr>
          <w:rFonts w:ascii="Calibri" w:hAnsi="Calibri" w:cs="Calibri"/>
          <w:bCs/>
        </w:rPr>
        <w:t xml:space="preserve"> jeho </w:t>
      </w:r>
      <w:r w:rsidR="000D50F2" w:rsidRPr="00A12020">
        <w:rPr>
          <w:rFonts w:ascii="Calibri" w:hAnsi="Calibri" w:cs="Calibri"/>
          <w:bCs/>
        </w:rPr>
        <w:t>pod</w:t>
      </w:r>
      <w:r w:rsidR="00C53683" w:rsidRPr="00A12020">
        <w:rPr>
          <w:rFonts w:ascii="Calibri" w:hAnsi="Calibri" w:cs="Calibri"/>
          <w:bCs/>
        </w:rPr>
        <w:t>dodavatelé</w:t>
      </w:r>
      <w:r w:rsidRPr="00A12020">
        <w:rPr>
          <w:rFonts w:ascii="Calibri" w:hAnsi="Calibri" w:cs="Calibri"/>
          <w:bCs/>
        </w:rPr>
        <w:t xml:space="preserve">, a to do 7 dnů od doručení takové žádosti </w:t>
      </w:r>
      <w:r w:rsidR="00C53683" w:rsidRPr="00A12020">
        <w:rPr>
          <w:rFonts w:ascii="Calibri" w:hAnsi="Calibri" w:cs="Calibri"/>
          <w:bCs/>
        </w:rPr>
        <w:t>kupujícího</w:t>
      </w:r>
      <w:r w:rsidRPr="00A12020">
        <w:rPr>
          <w:rFonts w:ascii="Calibri" w:hAnsi="Calibri" w:cs="Calibri"/>
          <w:bCs/>
        </w:rPr>
        <w:t xml:space="preserve">. </w:t>
      </w:r>
    </w:p>
    <w:p w:rsidR="004B4C3F" w:rsidRDefault="00C53683" w:rsidP="00921F96">
      <w:pPr>
        <w:pStyle w:val="Odstavecseseznamem"/>
        <w:widowControl w:val="0"/>
        <w:suppressAutoHyphens w:val="0"/>
        <w:spacing w:before="60" w:after="60"/>
        <w:ind w:left="426"/>
        <w:jc w:val="both"/>
        <w:rPr>
          <w:rFonts w:ascii="Calibri" w:hAnsi="Calibri" w:cs="Calibri"/>
          <w:bCs/>
        </w:rPr>
      </w:pPr>
      <w:r w:rsidRPr="00A12020">
        <w:rPr>
          <w:rFonts w:ascii="Calibri" w:hAnsi="Calibri" w:cs="Calibri"/>
          <w:bCs/>
        </w:rPr>
        <w:t>Prodávající</w:t>
      </w:r>
      <w:r w:rsidR="007472C0" w:rsidRPr="00A12020">
        <w:rPr>
          <w:rFonts w:ascii="Calibri" w:hAnsi="Calibri" w:cs="Calibri"/>
          <w:bCs/>
        </w:rPr>
        <w:t xml:space="preserve"> tak učiní písemně, kdy v takovém přípisu řádně a pravdivě uvede </w:t>
      </w:r>
      <w:r w:rsidR="000D50F2" w:rsidRPr="00A12020">
        <w:rPr>
          <w:rFonts w:ascii="Calibri" w:hAnsi="Calibri" w:cs="Calibri"/>
          <w:bCs/>
        </w:rPr>
        <w:t>pod</w:t>
      </w:r>
      <w:r w:rsidR="007472C0" w:rsidRPr="00A12020">
        <w:rPr>
          <w:rFonts w:ascii="Calibri" w:hAnsi="Calibri" w:cs="Calibri"/>
          <w:bCs/>
        </w:rPr>
        <w:t xml:space="preserve">dodavatelský systém společně s uvedením identifikačních údajů každého </w:t>
      </w:r>
      <w:r w:rsidR="000D50F2" w:rsidRPr="00A12020">
        <w:rPr>
          <w:rFonts w:ascii="Calibri" w:hAnsi="Calibri" w:cs="Calibri"/>
          <w:bCs/>
        </w:rPr>
        <w:t>pod</w:t>
      </w:r>
      <w:r w:rsidRPr="00A12020">
        <w:rPr>
          <w:rFonts w:ascii="Calibri" w:hAnsi="Calibri" w:cs="Calibri"/>
          <w:bCs/>
        </w:rPr>
        <w:t>dodavatele</w:t>
      </w:r>
      <w:r w:rsidR="007472C0" w:rsidRPr="00A12020">
        <w:rPr>
          <w:rFonts w:ascii="Calibri" w:hAnsi="Calibri" w:cs="Calibri"/>
          <w:bCs/>
        </w:rPr>
        <w:t xml:space="preserve">, </w:t>
      </w:r>
      <w:r w:rsidRPr="00A12020">
        <w:rPr>
          <w:rFonts w:ascii="Calibri" w:hAnsi="Calibri" w:cs="Calibri"/>
          <w:bCs/>
        </w:rPr>
        <w:t xml:space="preserve">rozsahu </w:t>
      </w:r>
      <w:r w:rsidR="00BD5FAC" w:rsidRPr="00A12020">
        <w:rPr>
          <w:rFonts w:ascii="Calibri" w:hAnsi="Calibri" w:cs="Calibri"/>
          <w:bCs/>
        </w:rPr>
        <w:t>poddodávky</w:t>
      </w:r>
      <w:r w:rsidR="007472C0" w:rsidRPr="00A12020">
        <w:rPr>
          <w:rFonts w:ascii="Calibri" w:hAnsi="Calibri" w:cs="Calibri"/>
          <w:bCs/>
        </w:rPr>
        <w:t>, kter</w:t>
      </w:r>
      <w:r w:rsidRPr="00A12020">
        <w:rPr>
          <w:rFonts w:ascii="Calibri" w:hAnsi="Calibri" w:cs="Calibri"/>
          <w:bCs/>
        </w:rPr>
        <w:t>ou</w:t>
      </w:r>
      <w:r w:rsidR="007472C0" w:rsidRPr="00A12020">
        <w:rPr>
          <w:rFonts w:ascii="Calibri" w:hAnsi="Calibri" w:cs="Calibri"/>
          <w:bCs/>
        </w:rPr>
        <w:t xml:space="preserve"> bude tento </w:t>
      </w:r>
      <w:r w:rsidR="00BD5FAC" w:rsidRPr="00A12020">
        <w:rPr>
          <w:rFonts w:ascii="Calibri" w:hAnsi="Calibri" w:cs="Calibri"/>
          <w:bCs/>
        </w:rPr>
        <w:t>pod</w:t>
      </w:r>
      <w:r w:rsidRPr="00A12020">
        <w:rPr>
          <w:rFonts w:ascii="Calibri" w:hAnsi="Calibri" w:cs="Calibri"/>
          <w:bCs/>
        </w:rPr>
        <w:t>dodavatel</w:t>
      </w:r>
      <w:r w:rsidR="007472C0" w:rsidRPr="00A12020">
        <w:rPr>
          <w:rFonts w:ascii="Calibri" w:hAnsi="Calibri" w:cs="Calibri"/>
          <w:bCs/>
        </w:rPr>
        <w:t xml:space="preserve"> provádět, a dále uvedením věcného a procentuálního podílu </w:t>
      </w:r>
      <w:r w:rsidRPr="00A12020">
        <w:rPr>
          <w:rFonts w:ascii="Calibri" w:hAnsi="Calibri" w:cs="Calibri"/>
          <w:bCs/>
        </w:rPr>
        <w:t>dodávky či služeb</w:t>
      </w:r>
      <w:r w:rsidR="00DB522D" w:rsidRPr="00A12020">
        <w:rPr>
          <w:rFonts w:ascii="Calibri" w:hAnsi="Calibri" w:cs="Calibri"/>
          <w:bCs/>
        </w:rPr>
        <w:t xml:space="preserve"> </w:t>
      </w:r>
      <w:r w:rsidR="000D50F2" w:rsidRPr="00A12020">
        <w:rPr>
          <w:rFonts w:ascii="Calibri" w:hAnsi="Calibri" w:cs="Calibri"/>
          <w:bCs/>
        </w:rPr>
        <w:t>pod</w:t>
      </w:r>
      <w:r w:rsidRPr="00A12020">
        <w:rPr>
          <w:rFonts w:ascii="Calibri" w:hAnsi="Calibri" w:cs="Calibri"/>
          <w:bCs/>
        </w:rPr>
        <w:t>dodavatele</w:t>
      </w:r>
      <w:r w:rsidR="007472C0" w:rsidRPr="00A12020">
        <w:rPr>
          <w:rFonts w:ascii="Calibri" w:hAnsi="Calibri" w:cs="Calibri"/>
          <w:bCs/>
        </w:rPr>
        <w:t xml:space="preserve"> na </w:t>
      </w:r>
      <w:r w:rsidRPr="00A12020">
        <w:rPr>
          <w:rFonts w:ascii="Calibri" w:hAnsi="Calibri" w:cs="Calibri"/>
          <w:bCs/>
        </w:rPr>
        <w:t>realizaci předmětu plnění dle této Smlouvy.</w:t>
      </w:r>
    </w:p>
    <w:p w:rsidR="00A24D75" w:rsidRDefault="00A24D75" w:rsidP="00921F96">
      <w:pPr>
        <w:pStyle w:val="Odstavecseseznamem"/>
        <w:widowControl w:val="0"/>
        <w:suppressAutoHyphens w:val="0"/>
        <w:spacing w:before="60" w:after="60"/>
        <w:ind w:left="426"/>
        <w:jc w:val="both"/>
        <w:rPr>
          <w:rFonts w:ascii="Calibri" w:hAnsi="Calibri" w:cs="Calibri"/>
          <w:bCs/>
          <w:sz w:val="10"/>
          <w:szCs w:val="10"/>
        </w:rPr>
      </w:pPr>
    </w:p>
    <w:p w:rsidR="00A24D75" w:rsidRPr="00A24D75" w:rsidRDefault="00A24D75" w:rsidP="00921F96">
      <w:pPr>
        <w:pStyle w:val="Odstavecseseznamem"/>
        <w:widowControl w:val="0"/>
        <w:suppressAutoHyphens w:val="0"/>
        <w:spacing w:before="60" w:after="60"/>
        <w:ind w:left="426"/>
        <w:jc w:val="both"/>
        <w:rPr>
          <w:rFonts w:ascii="Calibri" w:hAnsi="Calibri" w:cs="Calibri"/>
          <w:sz w:val="10"/>
          <w:szCs w:val="10"/>
        </w:rPr>
      </w:pPr>
    </w:p>
    <w:p w:rsidR="007472C0" w:rsidRPr="00E73BB8" w:rsidRDefault="007472C0" w:rsidP="0041192B">
      <w:pPr>
        <w:pStyle w:val="Odstavecseseznamem"/>
        <w:widowControl w:val="0"/>
        <w:numPr>
          <w:ilvl w:val="0"/>
          <w:numId w:val="14"/>
        </w:numPr>
        <w:suppressAutoHyphens w:val="0"/>
        <w:spacing w:before="60" w:after="60"/>
        <w:ind w:left="426" w:hanging="426"/>
        <w:jc w:val="both"/>
        <w:rPr>
          <w:rFonts w:ascii="Calibri" w:hAnsi="Calibri" w:cs="Calibri"/>
        </w:rPr>
      </w:pPr>
      <w:r w:rsidRPr="00A12020">
        <w:rPr>
          <w:rFonts w:ascii="Calibri" w:hAnsi="Calibri" w:cs="Calibri"/>
          <w:bCs/>
        </w:rPr>
        <w:lastRenderedPageBreak/>
        <w:t xml:space="preserve">V případě, že </w:t>
      </w:r>
      <w:r w:rsidR="00C53683" w:rsidRPr="00A12020">
        <w:rPr>
          <w:rFonts w:ascii="Calibri" w:hAnsi="Calibri" w:cs="Calibri"/>
          <w:bCs/>
        </w:rPr>
        <w:t>prodávající</w:t>
      </w:r>
      <w:r w:rsidRPr="00A12020">
        <w:rPr>
          <w:rFonts w:ascii="Calibri" w:hAnsi="Calibri" w:cs="Calibri"/>
          <w:bCs/>
        </w:rPr>
        <w:t xml:space="preserve"> nemá v úmyslu zadat určitou část plnění této </w:t>
      </w:r>
      <w:r w:rsidR="00C53683" w:rsidRPr="00A12020">
        <w:rPr>
          <w:rFonts w:ascii="Calibri" w:hAnsi="Calibri" w:cs="Calibri"/>
          <w:bCs/>
        </w:rPr>
        <w:t>S</w:t>
      </w:r>
      <w:r w:rsidRPr="00A12020">
        <w:rPr>
          <w:rFonts w:ascii="Calibri" w:hAnsi="Calibri" w:cs="Calibri"/>
          <w:bCs/>
        </w:rPr>
        <w:t>mlouvy</w:t>
      </w:r>
      <w:r w:rsidR="00C53683" w:rsidRPr="00A12020">
        <w:rPr>
          <w:rFonts w:ascii="Calibri" w:hAnsi="Calibri" w:cs="Calibri"/>
          <w:bCs/>
        </w:rPr>
        <w:t xml:space="preserve"> některému</w:t>
      </w:r>
      <w:r w:rsidR="00DB522D" w:rsidRPr="00A12020">
        <w:rPr>
          <w:rFonts w:ascii="Calibri" w:hAnsi="Calibri" w:cs="Calibri"/>
          <w:bCs/>
        </w:rPr>
        <w:t xml:space="preserve"> </w:t>
      </w:r>
      <w:r w:rsidR="000D50F2" w:rsidRPr="00A12020">
        <w:rPr>
          <w:rFonts w:ascii="Calibri" w:hAnsi="Calibri" w:cs="Calibri"/>
          <w:bCs/>
        </w:rPr>
        <w:t>pod</w:t>
      </w:r>
      <w:r w:rsidR="00C53683" w:rsidRPr="00A12020">
        <w:rPr>
          <w:rFonts w:ascii="Calibri" w:hAnsi="Calibri" w:cs="Calibri"/>
          <w:bCs/>
        </w:rPr>
        <w:t>dodavateli</w:t>
      </w:r>
      <w:r w:rsidRPr="00A12020">
        <w:rPr>
          <w:rFonts w:ascii="Calibri" w:hAnsi="Calibri" w:cs="Calibri"/>
          <w:bCs/>
        </w:rPr>
        <w:t xml:space="preserve">, je </w:t>
      </w:r>
      <w:r w:rsidR="00C53683" w:rsidRPr="00A12020">
        <w:rPr>
          <w:rFonts w:ascii="Calibri" w:hAnsi="Calibri" w:cs="Calibri"/>
          <w:bCs/>
        </w:rPr>
        <w:t>prodávající</w:t>
      </w:r>
      <w:r w:rsidRPr="00A12020">
        <w:rPr>
          <w:rFonts w:ascii="Calibri" w:hAnsi="Calibri" w:cs="Calibri"/>
          <w:bCs/>
        </w:rPr>
        <w:t xml:space="preserve"> povinen na žádost </w:t>
      </w:r>
      <w:r w:rsidR="00C53683" w:rsidRPr="00A12020">
        <w:rPr>
          <w:rFonts w:ascii="Calibri" w:hAnsi="Calibri" w:cs="Calibri"/>
          <w:bCs/>
        </w:rPr>
        <w:t>kupujícího</w:t>
      </w:r>
      <w:r w:rsidRPr="00A12020">
        <w:rPr>
          <w:rFonts w:ascii="Calibri" w:hAnsi="Calibri" w:cs="Calibri"/>
          <w:bCs/>
        </w:rPr>
        <w:t xml:space="preserve"> předložit písemné čestné prohlášení, ve kterém tuto skutečnost uvede, a to do 7 dnů od doručení takové žádosti </w:t>
      </w:r>
      <w:r w:rsidR="00C53683" w:rsidRPr="00A12020">
        <w:rPr>
          <w:rFonts w:ascii="Calibri" w:hAnsi="Calibri" w:cs="Calibri"/>
          <w:bCs/>
        </w:rPr>
        <w:t>kupujícího</w:t>
      </w:r>
      <w:r w:rsidRPr="00A12020">
        <w:rPr>
          <w:rFonts w:ascii="Calibri" w:hAnsi="Calibri" w:cs="Calibri"/>
          <w:bCs/>
        </w:rPr>
        <w:t xml:space="preserve">. V takovém případě však </w:t>
      </w:r>
      <w:r w:rsidR="00C53683" w:rsidRPr="00A12020">
        <w:rPr>
          <w:rFonts w:ascii="Calibri" w:hAnsi="Calibri" w:cs="Calibri"/>
          <w:bCs/>
        </w:rPr>
        <w:t>prodávající</w:t>
      </w:r>
      <w:r w:rsidRPr="00A12020">
        <w:rPr>
          <w:rFonts w:ascii="Calibri" w:hAnsi="Calibri" w:cs="Calibri"/>
          <w:bCs/>
        </w:rPr>
        <w:t xml:space="preserve"> dále není oprávněn žádnou část realizace </w:t>
      </w:r>
      <w:r w:rsidR="00C53683" w:rsidRPr="00A12020">
        <w:rPr>
          <w:rFonts w:ascii="Calibri" w:hAnsi="Calibri" w:cs="Calibri"/>
          <w:bCs/>
        </w:rPr>
        <w:t>plnění dle této Smlouvy j</w:t>
      </w:r>
      <w:r w:rsidRPr="00A12020">
        <w:rPr>
          <w:rFonts w:ascii="Calibri" w:hAnsi="Calibri" w:cs="Calibri"/>
          <w:bCs/>
        </w:rPr>
        <w:t xml:space="preserve">akémukoliv </w:t>
      </w:r>
      <w:r w:rsidR="000D50F2" w:rsidRPr="00A12020">
        <w:rPr>
          <w:rFonts w:ascii="Calibri" w:hAnsi="Calibri" w:cs="Calibri"/>
          <w:bCs/>
        </w:rPr>
        <w:t>pod</w:t>
      </w:r>
      <w:r w:rsidR="00C53683" w:rsidRPr="00A12020">
        <w:rPr>
          <w:rFonts w:ascii="Calibri" w:hAnsi="Calibri" w:cs="Calibri"/>
          <w:bCs/>
        </w:rPr>
        <w:t>dodavateli</w:t>
      </w:r>
      <w:r w:rsidRPr="00A12020">
        <w:rPr>
          <w:rFonts w:ascii="Calibri" w:hAnsi="Calibri" w:cs="Calibri"/>
          <w:bCs/>
        </w:rPr>
        <w:t xml:space="preserve"> následně zadat, nebude-li s </w:t>
      </w:r>
      <w:r w:rsidR="00C53683" w:rsidRPr="00A12020">
        <w:rPr>
          <w:rFonts w:ascii="Calibri" w:hAnsi="Calibri" w:cs="Calibri"/>
          <w:bCs/>
        </w:rPr>
        <w:t>kupujícím</w:t>
      </w:r>
      <w:r w:rsidRPr="00A12020">
        <w:rPr>
          <w:rFonts w:ascii="Calibri" w:hAnsi="Calibri" w:cs="Calibri"/>
          <w:bCs/>
        </w:rPr>
        <w:t xml:space="preserve"> sjednáno jinak.</w:t>
      </w:r>
    </w:p>
    <w:p w:rsidR="00E73BB8" w:rsidRPr="00A24D75" w:rsidRDefault="00E73BB8" w:rsidP="00A24D75">
      <w:pPr>
        <w:pStyle w:val="Odstavecseseznamem"/>
        <w:widowControl w:val="0"/>
        <w:numPr>
          <w:ilvl w:val="0"/>
          <w:numId w:val="14"/>
        </w:numPr>
        <w:suppressAutoHyphens w:val="0"/>
        <w:spacing w:before="60" w:after="60"/>
        <w:ind w:left="426" w:hanging="426"/>
        <w:jc w:val="both"/>
        <w:rPr>
          <w:rFonts w:ascii="Calibri" w:hAnsi="Calibri" w:cs="Calibri"/>
        </w:rPr>
      </w:pPr>
      <w:r>
        <w:rPr>
          <w:rFonts w:ascii="Calibri" w:hAnsi="Calibri" w:cs="Calibri"/>
        </w:rPr>
        <w:t xml:space="preserve">Prodávající </w:t>
      </w:r>
      <w:r w:rsidRPr="0041133C">
        <w:rPr>
          <w:rFonts w:ascii="Calibri" w:hAnsi="Calibri" w:cs="Calibri"/>
        </w:rPr>
        <w:t xml:space="preserve">si je vědom skutečnosti, že </w:t>
      </w:r>
      <w:r>
        <w:rPr>
          <w:rFonts w:ascii="Calibri" w:hAnsi="Calibri" w:cs="Calibri"/>
        </w:rPr>
        <w:t>kupující</w:t>
      </w:r>
      <w:r w:rsidRPr="0041133C">
        <w:rPr>
          <w:rFonts w:ascii="Calibri" w:hAnsi="Calibri" w:cs="Calibri"/>
        </w:rPr>
        <w:t xml:space="preserve"> má zájem o plnění předmětu této Smlouvy dle zásad sociálně odpovědného zadávání veřejných zakázek.</w:t>
      </w:r>
      <w:r>
        <w:rPr>
          <w:rFonts w:ascii="Calibri" w:hAnsi="Calibri" w:cs="Calibri"/>
        </w:rPr>
        <w:t xml:space="preserve"> Prodávající </w:t>
      </w:r>
      <w:r w:rsidRPr="0041133C">
        <w:rPr>
          <w:rFonts w:ascii="Calibri" w:hAnsi="Calibri" w:cs="Calibri"/>
        </w:rPr>
        <w:t>je povinen zajistit řádné a včasné plnění finančních závazků vůči svým poddodavatelům, kdy za řádné a včasné plnění se považuje plné uhrazení poddodavatelem vystavených faktur za plnění poskytnutá k plnění veřejné zakázky, a to vždy do 5 pracovních dn</w:t>
      </w:r>
      <w:r>
        <w:rPr>
          <w:rFonts w:ascii="Calibri" w:hAnsi="Calibri" w:cs="Calibri"/>
        </w:rPr>
        <w:t>ů od obdržení platby ze strany kupujícího</w:t>
      </w:r>
      <w:r w:rsidRPr="0041133C">
        <w:rPr>
          <w:rFonts w:ascii="Calibri" w:hAnsi="Calibri" w:cs="Calibri"/>
        </w:rPr>
        <w:t xml:space="preserve"> za konkrétní plnění. </w:t>
      </w:r>
      <w:r>
        <w:rPr>
          <w:rFonts w:ascii="Calibri" w:hAnsi="Calibri" w:cs="Calibri"/>
        </w:rPr>
        <w:t xml:space="preserve">Prodávající </w:t>
      </w:r>
      <w:r w:rsidRPr="0041133C">
        <w:rPr>
          <w:rFonts w:ascii="Calibri" w:hAnsi="Calibri" w:cs="Calibri"/>
        </w:rPr>
        <w:t xml:space="preserve">se zavazuje přenést totožnou povinnost do dalších úrovní dodavatelského řetězce a zavázat své poddodavatele k plnění a šíření této povinnosti též do nižších úrovní dodavatelského řetězce. </w:t>
      </w:r>
      <w:r>
        <w:rPr>
          <w:rFonts w:ascii="Calibri" w:hAnsi="Calibri" w:cs="Calibri"/>
        </w:rPr>
        <w:t>Kupující</w:t>
      </w:r>
      <w:r w:rsidRPr="0041133C">
        <w:rPr>
          <w:rFonts w:ascii="Calibri" w:hAnsi="Calibri" w:cs="Calibri"/>
        </w:rPr>
        <w:t xml:space="preserve"> je oprávněn požadovat předložení smlouvy uzavřené mezi </w:t>
      </w:r>
      <w:r>
        <w:rPr>
          <w:rFonts w:ascii="Calibri" w:hAnsi="Calibri" w:cs="Calibri"/>
        </w:rPr>
        <w:t>prodávajícím</w:t>
      </w:r>
      <w:r w:rsidRPr="0041133C">
        <w:rPr>
          <w:rFonts w:ascii="Calibri" w:hAnsi="Calibri" w:cs="Calibri"/>
        </w:rPr>
        <w:t xml:space="preserve"> a jeho poddodavatelem k nahlédnutí.</w:t>
      </w:r>
    </w:p>
    <w:p w:rsidR="00FA6B17" w:rsidRPr="00A12020" w:rsidRDefault="00FA6B17" w:rsidP="0041192B">
      <w:pPr>
        <w:jc w:val="center"/>
        <w:rPr>
          <w:rFonts w:ascii="Calibri" w:hAnsi="Calibri" w:cs="Calibri"/>
          <w:b/>
          <w:bCs/>
        </w:rPr>
      </w:pPr>
      <w:r w:rsidRPr="00A12020">
        <w:rPr>
          <w:rFonts w:ascii="Calibri" w:hAnsi="Calibri" w:cs="Calibri"/>
          <w:b/>
          <w:bCs/>
        </w:rPr>
        <w:t xml:space="preserve">Čl. </w:t>
      </w:r>
      <w:r w:rsidR="001070EA" w:rsidRPr="00A12020">
        <w:rPr>
          <w:rFonts w:ascii="Calibri" w:hAnsi="Calibri" w:cs="Calibri"/>
          <w:b/>
          <w:bCs/>
        </w:rPr>
        <w:t>X</w:t>
      </w:r>
      <w:r w:rsidR="00A24D75">
        <w:rPr>
          <w:rFonts w:ascii="Calibri" w:hAnsi="Calibri" w:cs="Calibri"/>
          <w:b/>
          <w:bCs/>
        </w:rPr>
        <w:t>I</w:t>
      </w:r>
      <w:r w:rsidRPr="00A12020">
        <w:rPr>
          <w:rFonts w:ascii="Calibri" w:hAnsi="Calibri" w:cs="Calibri"/>
          <w:b/>
          <w:bCs/>
        </w:rPr>
        <w:t xml:space="preserve">. </w:t>
      </w:r>
    </w:p>
    <w:p w:rsidR="00FA6B17" w:rsidRPr="00A12020" w:rsidRDefault="00FA6B17" w:rsidP="00FA6B17">
      <w:pPr>
        <w:pStyle w:val="Nadpis1"/>
        <w:tabs>
          <w:tab w:val="left" w:pos="0"/>
        </w:tabs>
        <w:spacing w:after="60"/>
        <w:rPr>
          <w:rFonts w:ascii="Calibri" w:hAnsi="Calibri" w:cs="Calibri"/>
          <w:sz w:val="24"/>
          <w:szCs w:val="24"/>
        </w:rPr>
      </w:pPr>
      <w:r w:rsidRPr="00A12020">
        <w:rPr>
          <w:rFonts w:ascii="Calibri" w:hAnsi="Calibri" w:cs="Calibri"/>
          <w:sz w:val="24"/>
          <w:szCs w:val="24"/>
        </w:rPr>
        <w:t>Smluvní pokuty</w:t>
      </w:r>
    </w:p>
    <w:p w:rsidR="00D25757" w:rsidRPr="00A12020" w:rsidRDefault="00D25757" w:rsidP="00D25757">
      <w:pPr>
        <w:numPr>
          <w:ilvl w:val="0"/>
          <w:numId w:val="3"/>
        </w:numPr>
        <w:spacing w:before="60" w:after="60"/>
        <w:ind w:left="357" w:hanging="357"/>
        <w:jc w:val="both"/>
        <w:rPr>
          <w:rFonts w:ascii="Calibri" w:hAnsi="Calibri" w:cs="Calibri"/>
        </w:rPr>
      </w:pPr>
      <w:r w:rsidRPr="00A12020">
        <w:rPr>
          <w:rFonts w:ascii="Calibri" w:hAnsi="Calibri" w:cs="Calibri"/>
        </w:rPr>
        <w:t xml:space="preserve">V případě prodlení prodávajícího s dodáním </w:t>
      </w:r>
      <w:r w:rsidR="00A24D75">
        <w:rPr>
          <w:rFonts w:ascii="Calibri" w:hAnsi="Calibri" w:cs="Calibri"/>
        </w:rPr>
        <w:t>Stroje včetně jeho příslušenství</w:t>
      </w:r>
      <w:r w:rsidRPr="00A12020">
        <w:rPr>
          <w:rFonts w:ascii="Calibri" w:hAnsi="Calibri" w:cs="Calibri"/>
        </w:rPr>
        <w:t xml:space="preserve"> oproti </w:t>
      </w:r>
      <w:r w:rsidRPr="00A12020">
        <w:rPr>
          <w:rFonts w:ascii="Calibri" w:hAnsi="Calibri" w:cs="Calibri"/>
          <w:bCs/>
        </w:rPr>
        <w:t>termínu plnění dle čl. V</w:t>
      </w:r>
      <w:r w:rsidR="00051392">
        <w:rPr>
          <w:rFonts w:ascii="Calibri" w:hAnsi="Calibri" w:cs="Calibri"/>
          <w:bCs/>
        </w:rPr>
        <w:t>I</w:t>
      </w:r>
      <w:r w:rsidRPr="00A12020">
        <w:rPr>
          <w:rFonts w:ascii="Calibri" w:hAnsi="Calibri" w:cs="Calibri"/>
          <w:bCs/>
        </w:rPr>
        <w:t xml:space="preserve">. odst. 1 písm. a) této Smlouvy označeném jako „termín dokončení dodávky </w:t>
      </w:r>
      <w:r w:rsidR="00A24D75">
        <w:rPr>
          <w:rFonts w:ascii="Calibri" w:hAnsi="Calibri" w:cs="Calibri"/>
          <w:bCs/>
        </w:rPr>
        <w:t>Stroje</w:t>
      </w:r>
      <w:r w:rsidRPr="00A12020">
        <w:rPr>
          <w:rFonts w:ascii="Calibri" w:hAnsi="Calibri" w:cs="Calibri"/>
          <w:bCs/>
        </w:rPr>
        <w:t>“ se prodávající zavazuje zaplatit kupujícímu sjednanou smluvní pokutu ve výši 0,</w:t>
      </w:r>
      <w:r w:rsidR="00A24D75">
        <w:rPr>
          <w:rFonts w:ascii="Calibri" w:hAnsi="Calibri" w:cs="Calibri"/>
          <w:bCs/>
        </w:rPr>
        <w:t>05</w:t>
      </w:r>
      <w:r w:rsidRPr="00A12020">
        <w:rPr>
          <w:rFonts w:ascii="Calibri" w:hAnsi="Calibri" w:cs="Calibri"/>
          <w:bCs/>
        </w:rPr>
        <w:t xml:space="preserve">% z kupní ceny </w:t>
      </w:r>
      <w:r w:rsidR="00A24D75">
        <w:rPr>
          <w:rFonts w:ascii="Calibri" w:hAnsi="Calibri" w:cs="Calibri"/>
          <w:bCs/>
        </w:rPr>
        <w:t>Stroje</w:t>
      </w:r>
      <w:r w:rsidRPr="00A12020">
        <w:rPr>
          <w:rFonts w:ascii="Calibri" w:hAnsi="Calibri" w:cs="Calibri"/>
          <w:bCs/>
        </w:rPr>
        <w:t>, a to za každý i započatý den prodlení.</w:t>
      </w:r>
    </w:p>
    <w:p w:rsidR="00D25757" w:rsidRPr="00A12020" w:rsidRDefault="00D25757" w:rsidP="00D25757">
      <w:pPr>
        <w:numPr>
          <w:ilvl w:val="0"/>
          <w:numId w:val="3"/>
        </w:numPr>
        <w:spacing w:before="60" w:after="60"/>
        <w:ind w:left="357" w:hanging="357"/>
        <w:jc w:val="both"/>
        <w:rPr>
          <w:rFonts w:ascii="Calibri" w:hAnsi="Calibri" w:cs="Calibri"/>
        </w:rPr>
      </w:pPr>
      <w:r w:rsidRPr="00A12020">
        <w:rPr>
          <w:rFonts w:ascii="Calibri" w:hAnsi="Calibri" w:cs="Calibri"/>
        </w:rPr>
        <w:t>V případě prodlení kupujícího s úhradou daňového dokladu (faktury) dle této Smlouvy</w:t>
      </w:r>
      <w:r w:rsidRPr="00A12020">
        <w:rPr>
          <w:rFonts w:ascii="Calibri" w:hAnsi="Calibri" w:cs="Calibri"/>
          <w:bCs/>
        </w:rPr>
        <w:t xml:space="preserve"> se kupující zavazuje zaplatit prodávajícímu smluvní úrok z prodlení ve výši 0,05%</w:t>
      </w:r>
      <w:r w:rsidRPr="00A12020">
        <w:rPr>
          <w:rFonts w:ascii="Calibri" w:hAnsi="Calibri" w:cs="Calibri"/>
          <w:bCs/>
          <w:color w:val="FF0000"/>
        </w:rPr>
        <w:t xml:space="preserve"> </w:t>
      </w:r>
      <w:r w:rsidRPr="00A12020">
        <w:rPr>
          <w:rFonts w:ascii="Calibri" w:hAnsi="Calibri" w:cs="Calibri"/>
          <w:bCs/>
        </w:rPr>
        <w:t>z dlužné částky, a to za každý i započatý den prodlení.</w:t>
      </w:r>
    </w:p>
    <w:p w:rsidR="00D25757" w:rsidRPr="00A12020" w:rsidRDefault="00D25757" w:rsidP="00D25757">
      <w:pPr>
        <w:numPr>
          <w:ilvl w:val="0"/>
          <w:numId w:val="3"/>
        </w:numPr>
        <w:spacing w:before="60" w:after="60"/>
        <w:ind w:left="357" w:hanging="357"/>
        <w:jc w:val="both"/>
        <w:rPr>
          <w:rFonts w:ascii="Calibri" w:hAnsi="Calibri" w:cs="Calibri"/>
        </w:rPr>
      </w:pPr>
      <w:r w:rsidRPr="00A12020">
        <w:rPr>
          <w:rFonts w:ascii="Calibri" w:hAnsi="Calibri" w:cs="Calibri"/>
        </w:rPr>
        <w:t>V případě prodlení prodávajícího s nástupem na odstranění reklamovaných vad dodaného</w:t>
      </w:r>
      <w:r w:rsidR="00EF55DE">
        <w:rPr>
          <w:rFonts w:ascii="Calibri" w:hAnsi="Calibri" w:cs="Calibri"/>
        </w:rPr>
        <w:t xml:space="preserve"> Stroje</w:t>
      </w:r>
      <w:r w:rsidRPr="00A12020">
        <w:rPr>
          <w:rFonts w:ascii="Calibri" w:hAnsi="Calibri" w:cs="Calibri"/>
        </w:rPr>
        <w:t>, tj. porušení reakční doby servisního zásahu, dle ustanovení čl. VII</w:t>
      </w:r>
      <w:r w:rsidR="00A24D75">
        <w:rPr>
          <w:rFonts w:ascii="Calibri" w:hAnsi="Calibri" w:cs="Calibri"/>
        </w:rPr>
        <w:t>I</w:t>
      </w:r>
      <w:r w:rsidRPr="00A12020">
        <w:rPr>
          <w:rFonts w:ascii="Calibri" w:hAnsi="Calibri" w:cs="Calibri"/>
        </w:rPr>
        <w:t>. odst.</w:t>
      </w:r>
      <w:r w:rsidR="00051392">
        <w:rPr>
          <w:rFonts w:ascii="Calibri" w:hAnsi="Calibri" w:cs="Calibri"/>
        </w:rPr>
        <w:t xml:space="preserve"> 6 a</w:t>
      </w:r>
      <w:r w:rsidRPr="00A12020">
        <w:rPr>
          <w:rFonts w:ascii="Calibri" w:hAnsi="Calibri" w:cs="Calibri"/>
        </w:rPr>
        <w:t xml:space="preserve"> 8 této Smlouvy, </w:t>
      </w:r>
      <w:r w:rsidRPr="00A12020">
        <w:rPr>
          <w:rFonts w:ascii="Calibri" w:hAnsi="Calibri" w:cs="Calibri"/>
          <w:bCs/>
        </w:rPr>
        <w:t xml:space="preserve">se prodávající zavazuje zaplatit kupujícímu sjednanou smluvní pokutu ve výši </w:t>
      </w:r>
      <w:r w:rsidR="00A24D75">
        <w:rPr>
          <w:rFonts w:ascii="Calibri" w:hAnsi="Calibri" w:cs="Calibri"/>
          <w:bCs/>
        </w:rPr>
        <w:t>5</w:t>
      </w:r>
      <w:r w:rsidRPr="00A12020">
        <w:rPr>
          <w:rFonts w:ascii="Calibri" w:hAnsi="Calibri" w:cs="Calibri"/>
          <w:bCs/>
        </w:rPr>
        <w:t>00,- Kč za každý den</w:t>
      </w:r>
      <w:r w:rsidRPr="00A12020">
        <w:rPr>
          <w:rFonts w:ascii="Calibri" w:hAnsi="Calibri" w:cs="Calibri"/>
          <w:bCs/>
          <w:color w:val="FF0000"/>
        </w:rPr>
        <w:t xml:space="preserve"> </w:t>
      </w:r>
      <w:r w:rsidRPr="00A12020">
        <w:rPr>
          <w:rFonts w:ascii="Calibri" w:hAnsi="Calibri" w:cs="Calibri"/>
          <w:bCs/>
        </w:rPr>
        <w:t>prodlení.</w:t>
      </w:r>
    </w:p>
    <w:p w:rsidR="00D25757" w:rsidRPr="00A24D75" w:rsidRDefault="00D25757" w:rsidP="00D25757">
      <w:pPr>
        <w:numPr>
          <w:ilvl w:val="0"/>
          <w:numId w:val="3"/>
        </w:numPr>
        <w:spacing w:before="60" w:after="60"/>
        <w:ind w:left="357" w:hanging="357"/>
        <w:jc w:val="both"/>
        <w:rPr>
          <w:rFonts w:ascii="Calibri" w:hAnsi="Calibri" w:cs="Calibri"/>
        </w:rPr>
      </w:pPr>
      <w:r w:rsidRPr="00A12020">
        <w:rPr>
          <w:rFonts w:ascii="Calibri" w:hAnsi="Calibri" w:cs="Calibri"/>
        </w:rPr>
        <w:t xml:space="preserve">V případě prodlení prodávajícího s odstraněním (opravou) reklamovaných vad dodaného </w:t>
      </w:r>
      <w:r w:rsidR="00EF55DE">
        <w:rPr>
          <w:rFonts w:ascii="Calibri" w:hAnsi="Calibri" w:cs="Calibri"/>
        </w:rPr>
        <w:t>Stroje</w:t>
      </w:r>
      <w:r w:rsidRPr="00A12020">
        <w:rPr>
          <w:rFonts w:ascii="Calibri" w:hAnsi="Calibri" w:cs="Calibri"/>
        </w:rPr>
        <w:t>, tj. porušení stanovené doby opravy dle ustanovení čl. VI</w:t>
      </w:r>
      <w:r w:rsidR="00A24D75">
        <w:rPr>
          <w:rFonts w:ascii="Calibri" w:hAnsi="Calibri" w:cs="Calibri"/>
        </w:rPr>
        <w:t>I</w:t>
      </w:r>
      <w:r w:rsidRPr="00A12020">
        <w:rPr>
          <w:rFonts w:ascii="Calibri" w:hAnsi="Calibri" w:cs="Calibri"/>
        </w:rPr>
        <w:t xml:space="preserve">I. odst. 10 a 11 této Smlouvy, </w:t>
      </w:r>
      <w:r w:rsidRPr="00A12020">
        <w:rPr>
          <w:rFonts w:ascii="Calibri" w:hAnsi="Calibri" w:cs="Calibri"/>
          <w:bCs/>
        </w:rPr>
        <w:t>se prodávající zavazuje zaplatit kupujícímu sjednanou smluvní pokutu ve výši 1000,- Kč za každý i započatý den prodlení.</w:t>
      </w:r>
    </w:p>
    <w:p w:rsidR="00A24D75" w:rsidRPr="00A24D75" w:rsidRDefault="00A24D75" w:rsidP="00A24D75">
      <w:pPr>
        <w:numPr>
          <w:ilvl w:val="0"/>
          <w:numId w:val="3"/>
        </w:numPr>
        <w:spacing w:before="60" w:after="60"/>
        <w:ind w:left="357" w:hanging="357"/>
        <w:jc w:val="both"/>
        <w:rPr>
          <w:rFonts w:ascii="Calibri" w:hAnsi="Calibri" w:cs="Calibri"/>
        </w:rPr>
      </w:pPr>
      <w:r w:rsidRPr="00A12020">
        <w:rPr>
          <w:rFonts w:ascii="Calibri" w:hAnsi="Calibri" w:cs="Calibri"/>
        </w:rPr>
        <w:t xml:space="preserve">V případě </w:t>
      </w:r>
      <w:r w:rsidRPr="00A12020">
        <w:rPr>
          <w:rFonts w:ascii="Calibri" w:hAnsi="Calibri" w:cs="Calibri"/>
          <w:bCs/>
        </w:rPr>
        <w:t xml:space="preserve">porušení povinností prodávajícího dle čl. </w:t>
      </w:r>
      <w:r>
        <w:rPr>
          <w:rFonts w:ascii="Calibri" w:hAnsi="Calibri" w:cs="Calibri"/>
          <w:bCs/>
        </w:rPr>
        <w:t>IX</w:t>
      </w:r>
      <w:r w:rsidRPr="00A12020">
        <w:rPr>
          <w:rFonts w:ascii="Calibri" w:hAnsi="Calibri" w:cs="Calibri"/>
          <w:bCs/>
        </w:rPr>
        <w:t xml:space="preserve">. této Smlouvy se prodávající zavazuje zaplatit kupujícímu smluvní pokutu ve výši </w:t>
      </w:r>
      <w:r w:rsidR="0086102B">
        <w:rPr>
          <w:rFonts w:ascii="Calibri" w:hAnsi="Calibri" w:cs="Calibri"/>
          <w:bCs/>
        </w:rPr>
        <w:t>5</w:t>
      </w:r>
      <w:r w:rsidRPr="00A12020">
        <w:rPr>
          <w:rFonts w:ascii="Calibri" w:hAnsi="Calibri" w:cs="Calibri"/>
          <w:bCs/>
        </w:rPr>
        <w:t xml:space="preserve">00,- Kč za každý </w:t>
      </w:r>
      <w:r w:rsidR="0086102B">
        <w:rPr>
          <w:rFonts w:ascii="Calibri" w:hAnsi="Calibri" w:cs="Calibri"/>
          <w:bCs/>
        </w:rPr>
        <w:t>den nesplnění povinnosti pojištění.</w:t>
      </w:r>
    </w:p>
    <w:p w:rsidR="00D25757" w:rsidRPr="00A12020" w:rsidRDefault="00D25757" w:rsidP="00D25757">
      <w:pPr>
        <w:numPr>
          <w:ilvl w:val="0"/>
          <w:numId w:val="3"/>
        </w:numPr>
        <w:spacing w:before="60" w:after="60"/>
        <w:ind w:left="357" w:hanging="357"/>
        <w:jc w:val="both"/>
        <w:rPr>
          <w:rFonts w:ascii="Calibri" w:hAnsi="Calibri" w:cs="Calibri"/>
        </w:rPr>
      </w:pPr>
      <w:r w:rsidRPr="00A12020">
        <w:rPr>
          <w:rFonts w:ascii="Calibri" w:hAnsi="Calibri" w:cs="Calibri"/>
        </w:rPr>
        <w:t xml:space="preserve">V případě </w:t>
      </w:r>
      <w:r w:rsidRPr="00A12020">
        <w:rPr>
          <w:rFonts w:ascii="Calibri" w:hAnsi="Calibri" w:cs="Calibri"/>
          <w:bCs/>
        </w:rPr>
        <w:t>porušení povinností prodávajícího dle čl. X. této Smlouvy se prodávající zavazuje zaplatit kupujícímu smluvní pokutu ve výši 10.000,- Kč za každý případ porušení.</w:t>
      </w:r>
    </w:p>
    <w:p w:rsidR="00D25757" w:rsidRPr="00A12020" w:rsidRDefault="00D25757" w:rsidP="00D25757">
      <w:pPr>
        <w:numPr>
          <w:ilvl w:val="0"/>
          <w:numId w:val="3"/>
        </w:numPr>
        <w:spacing w:before="60" w:after="60"/>
        <w:ind w:left="357" w:hanging="357"/>
        <w:jc w:val="both"/>
        <w:rPr>
          <w:rFonts w:ascii="Calibri" w:hAnsi="Calibri" w:cs="Calibri"/>
        </w:rPr>
      </w:pPr>
      <w:r w:rsidRPr="00A12020">
        <w:rPr>
          <w:rFonts w:ascii="Calibri" w:hAnsi="Calibri" w:cs="Calibri"/>
        </w:rPr>
        <w:t xml:space="preserve">V případě </w:t>
      </w:r>
      <w:r w:rsidRPr="00A12020">
        <w:rPr>
          <w:rFonts w:ascii="Calibri" w:hAnsi="Calibri" w:cs="Calibri"/>
          <w:bCs/>
        </w:rPr>
        <w:t>porušení povinností prodávajícího dle čl. X</w:t>
      </w:r>
      <w:r w:rsidR="00A24D75">
        <w:rPr>
          <w:rFonts w:ascii="Calibri" w:hAnsi="Calibri" w:cs="Calibri"/>
          <w:bCs/>
        </w:rPr>
        <w:t>II</w:t>
      </w:r>
      <w:r w:rsidRPr="00A12020">
        <w:rPr>
          <w:rFonts w:ascii="Calibri" w:hAnsi="Calibri" w:cs="Calibri"/>
          <w:bCs/>
        </w:rPr>
        <w:t xml:space="preserve">. odst. 3, 4 nebo </w:t>
      </w:r>
      <w:r w:rsidR="00B26A78">
        <w:rPr>
          <w:rFonts w:ascii="Calibri" w:hAnsi="Calibri" w:cs="Calibri"/>
          <w:bCs/>
        </w:rPr>
        <w:t>5</w:t>
      </w:r>
      <w:r w:rsidRPr="00A12020">
        <w:rPr>
          <w:rFonts w:ascii="Calibri" w:hAnsi="Calibri" w:cs="Calibri"/>
          <w:bCs/>
        </w:rPr>
        <w:t xml:space="preserve"> této Smlouvy se prodávající zavazuje zaplatit kupujícímu smluvní pokutu ve výši 100.000,- Kč za každý případ porušení.</w:t>
      </w:r>
    </w:p>
    <w:p w:rsidR="0086102B" w:rsidRPr="00EF55DE" w:rsidRDefault="00D25757" w:rsidP="0086102B">
      <w:pPr>
        <w:numPr>
          <w:ilvl w:val="0"/>
          <w:numId w:val="3"/>
        </w:numPr>
        <w:spacing w:before="60" w:after="60"/>
        <w:ind w:left="357" w:hanging="357"/>
        <w:jc w:val="both"/>
        <w:rPr>
          <w:rFonts w:ascii="Calibri" w:hAnsi="Calibri" w:cs="Calibri"/>
        </w:rPr>
      </w:pPr>
      <w:r w:rsidRPr="00A12020">
        <w:rPr>
          <w:rFonts w:ascii="Calibri" w:hAnsi="Calibri" w:cs="Calibri"/>
        </w:rPr>
        <w:t>Uplatněním smluvních pokut není dotčeno právo smluvních stran na náhradu škody či ušlý zisk.</w:t>
      </w:r>
    </w:p>
    <w:p w:rsidR="0086102B" w:rsidRPr="0086102B" w:rsidRDefault="0086102B" w:rsidP="0086102B">
      <w:pPr>
        <w:spacing w:before="60" w:after="60"/>
        <w:ind w:left="357"/>
        <w:jc w:val="both"/>
        <w:rPr>
          <w:rFonts w:ascii="Calibri" w:hAnsi="Calibri" w:cs="Calibri"/>
          <w:sz w:val="10"/>
          <w:szCs w:val="10"/>
        </w:rPr>
      </w:pPr>
    </w:p>
    <w:p w:rsidR="00D25757" w:rsidRPr="00E06789" w:rsidRDefault="00D25757" w:rsidP="00D25757">
      <w:pPr>
        <w:numPr>
          <w:ilvl w:val="0"/>
          <w:numId w:val="3"/>
        </w:numPr>
        <w:spacing w:before="60" w:after="60"/>
        <w:ind w:left="357" w:hanging="357"/>
        <w:jc w:val="both"/>
        <w:rPr>
          <w:rFonts w:ascii="Calibri" w:hAnsi="Calibri" w:cs="Calibri"/>
        </w:rPr>
      </w:pPr>
      <w:r w:rsidRPr="00A12020">
        <w:rPr>
          <w:rFonts w:ascii="Calibri" w:hAnsi="Calibri" w:cs="Calibri"/>
        </w:rPr>
        <w:lastRenderedPageBreak/>
        <w:t xml:space="preserve">Smluvní pokuty a smluvní úroky dle této Smlouvy jsou splatné dnem, kdy na ně oprávněné straně vznikne nárok. Výše smluvních úroků či smluvních pokut bude oznámena na základě výzvy k jejich zaplacení doručené povinné straně, včetně vyčíslení jejich požadované výše. </w:t>
      </w:r>
    </w:p>
    <w:p w:rsidR="00C54248" w:rsidRPr="00E06789" w:rsidRDefault="00D25757" w:rsidP="00921F96">
      <w:pPr>
        <w:numPr>
          <w:ilvl w:val="0"/>
          <w:numId w:val="3"/>
        </w:numPr>
        <w:spacing w:before="120" w:after="60"/>
        <w:ind w:left="357" w:hanging="357"/>
        <w:jc w:val="both"/>
        <w:rPr>
          <w:rFonts w:ascii="Calibri" w:hAnsi="Calibri" w:cs="Calibri"/>
          <w:bCs/>
        </w:rPr>
      </w:pPr>
      <w:r w:rsidRPr="00E06789">
        <w:rPr>
          <w:rFonts w:ascii="Calibri" w:hAnsi="Calibri" w:cs="Calibri"/>
          <w:bCs/>
        </w:rPr>
        <w:t>Smluvní pokuty je kupující oprávněn započíst proti svým, i nesplatným, závazkům vůči prodávajícímu dle této Smlouvy.</w:t>
      </w:r>
    </w:p>
    <w:p w:rsidR="008C7489" w:rsidRPr="00A12020" w:rsidRDefault="008C7489" w:rsidP="0086102B">
      <w:pPr>
        <w:jc w:val="center"/>
        <w:rPr>
          <w:rFonts w:ascii="Calibri" w:hAnsi="Calibri" w:cs="Calibri"/>
          <w:b/>
          <w:bCs/>
        </w:rPr>
      </w:pPr>
      <w:r w:rsidRPr="00A12020">
        <w:rPr>
          <w:rFonts w:ascii="Calibri" w:hAnsi="Calibri" w:cs="Calibri"/>
          <w:b/>
          <w:bCs/>
        </w:rPr>
        <w:t>Čl. X</w:t>
      </w:r>
      <w:r w:rsidR="00A24D75">
        <w:rPr>
          <w:rFonts w:ascii="Calibri" w:hAnsi="Calibri" w:cs="Calibri"/>
          <w:b/>
          <w:bCs/>
        </w:rPr>
        <w:t>II</w:t>
      </w:r>
      <w:r w:rsidRPr="00A12020">
        <w:rPr>
          <w:rFonts w:ascii="Calibri" w:hAnsi="Calibri" w:cs="Calibri"/>
          <w:b/>
          <w:bCs/>
        </w:rPr>
        <w:t xml:space="preserve">. </w:t>
      </w:r>
    </w:p>
    <w:p w:rsidR="008C7489" w:rsidRPr="00A12020" w:rsidRDefault="008C7489" w:rsidP="003C4C1A">
      <w:pPr>
        <w:pStyle w:val="Nadpis1"/>
        <w:tabs>
          <w:tab w:val="left" w:pos="0"/>
        </w:tabs>
        <w:spacing w:after="60"/>
        <w:rPr>
          <w:rFonts w:ascii="Calibri" w:hAnsi="Calibri" w:cs="Calibri"/>
          <w:sz w:val="24"/>
          <w:szCs w:val="24"/>
        </w:rPr>
      </w:pPr>
      <w:r w:rsidRPr="00A12020">
        <w:rPr>
          <w:rFonts w:ascii="Calibri" w:hAnsi="Calibri" w:cs="Calibri"/>
          <w:sz w:val="24"/>
          <w:szCs w:val="24"/>
        </w:rPr>
        <w:t>Ostatní ujednání</w:t>
      </w:r>
    </w:p>
    <w:p w:rsidR="00C53683" w:rsidRPr="00A12020" w:rsidRDefault="00C53683" w:rsidP="00097B8A">
      <w:pPr>
        <w:numPr>
          <w:ilvl w:val="0"/>
          <w:numId w:val="16"/>
        </w:numPr>
        <w:spacing w:before="60" w:after="60"/>
        <w:jc w:val="both"/>
        <w:rPr>
          <w:rFonts w:ascii="Calibri" w:hAnsi="Calibri" w:cs="Calibri"/>
        </w:rPr>
      </w:pPr>
      <w:r w:rsidRPr="00A12020">
        <w:rPr>
          <w:rFonts w:ascii="Calibri" w:hAnsi="Calibri" w:cs="Calibri"/>
        </w:rPr>
        <w:t>Smluvní strany jsou povinny poskytovat si součinnost potřebnou pro dosažení účelu této Smlouvy, zejména se vzájemně informovat o veškerých (i potenciálních) překážkách a okolnostech, které mají, anebo by mohly mít vliv na plnění předmětu této Smlouvy a dosažení účelu této Smlouvy.</w:t>
      </w:r>
    </w:p>
    <w:p w:rsidR="00BB1AF0" w:rsidRPr="00A12020" w:rsidRDefault="007472C0" w:rsidP="00097B8A">
      <w:pPr>
        <w:numPr>
          <w:ilvl w:val="0"/>
          <w:numId w:val="16"/>
        </w:numPr>
        <w:spacing w:before="60" w:after="60"/>
        <w:ind w:left="357" w:hanging="357"/>
        <w:jc w:val="both"/>
        <w:rPr>
          <w:rFonts w:ascii="Calibri" w:hAnsi="Calibri" w:cs="Calibri"/>
        </w:rPr>
      </w:pPr>
      <w:r w:rsidRPr="00A12020">
        <w:rPr>
          <w:rFonts w:ascii="Calibri" w:hAnsi="Calibri" w:cs="Calibri"/>
          <w:bCs/>
        </w:rPr>
        <w:t xml:space="preserve">Prodávající je povinen provádět plnění předmětu zakázky v úzké součinnosti s kupujícím či </w:t>
      </w:r>
      <w:r w:rsidR="00C53683" w:rsidRPr="00A12020">
        <w:rPr>
          <w:rFonts w:ascii="Calibri" w:hAnsi="Calibri" w:cs="Calibri"/>
          <w:bCs/>
        </w:rPr>
        <w:t>kupujícím</w:t>
      </w:r>
      <w:r w:rsidRPr="00A12020">
        <w:rPr>
          <w:rFonts w:ascii="Calibri" w:hAnsi="Calibri" w:cs="Calibri"/>
          <w:bCs/>
        </w:rPr>
        <w:t xml:space="preserve"> pověřenými osobami. Veškeré poskytované dodávky budou průběžně konzultovány za účasti kupujícího či pověřených osob kupujícího. Prodávající je zejména povinen s dostatečným předstihem informovat kupujícího o všech nových zjištěních, které mají vliv na průběh plnění zakázky. </w:t>
      </w:r>
    </w:p>
    <w:p w:rsidR="0086102B" w:rsidRPr="0086102B" w:rsidRDefault="0086102B" w:rsidP="0086102B">
      <w:pPr>
        <w:numPr>
          <w:ilvl w:val="0"/>
          <w:numId w:val="16"/>
        </w:numPr>
        <w:spacing w:before="60" w:after="60"/>
        <w:ind w:left="357" w:hanging="357"/>
        <w:jc w:val="both"/>
        <w:rPr>
          <w:rFonts w:ascii="Calibri" w:hAnsi="Calibri" w:cs="Calibri"/>
        </w:rPr>
      </w:pPr>
      <w:r w:rsidRPr="0086102B">
        <w:rPr>
          <w:rFonts w:ascii="Calibri" w:hAnsi="Calibri" w:cs="Calibri"/>
          <w:bCs/>
          <w:spacing w:val="-2"/>
        </w:rPr>
        <w:t xml:space="preserve">V souladu s ustanovením § 2 písm. e) zákona č. 320/2001 Sb., o finanční kontrole ve veřejné správě je </w:t>
      </w:r>
      <w:r>
        <w:rPr>
          <w:rFonts w:ascii="Calibri" w:hAnsi="Calibri" w:cs="Calibri"/>
          <w:bCs/>
          <w:spacing w:val="-2"/>
        </w:rPr>
        <w:t>prodávající</w:t>
      </w:r>
      <w:r w:rsidRPr="0086102B">
        <w:rPr>
          <w:rFonts w:ascii="Calibri" w:hAnsi="Calibri" w:cs="Calibri"/>
          <w:bCs/>
          <w:spacing w:val="-2"/>
        </w:rPr>
        <w:t xml:space="preserve"> osobou povinnou spolupůsobit při výkonu finanční kontroly. Toto ustanovení platí pro </w:t>
      </w:r>
      <w:r>
        <w:rPr>
          <w:rFonts w:ascii="Calibri" w:hAnsi="Calibri" w:cs="Calibri"/>
          <w:bCs/>
          <w:spacing w:val="-2"/>
        </w:rPr>
        <w:t xml:space="preserve">prodávajícího </w:t>
      </w:r>
      <w:r w:rsidRPr="0086102B">
        <w:rPr>
          <w:rFonts w:ascii="Calibri" w:hAnsi="Calibri" w:cs="Calibri"/>
          <w:bCs/>
          <w:spacing w:val="-2"/>
        </w:rPr>
        <w:t xml:space="preserve">samotného i veškeré jeho případné poddodavatele. </w:t>
      </w:r>
      <w:r>
        <w:rPr>
          <w:rFonts w:ascii="Calibri" w:hAnsi="Calibri" w:cs="Calibri"/>
          <w:bCs/>
          <w:spacing w:val="-2"/>
        </w:rPr>
        <w:t xml:space="preserve">Prodávající </w:t>
      </w:r>
      <w:r w:rsidRPr="0086102B">
        <w:rPr>
          <w:rFonts w:ascii="Calibri" w:hAnsi="Calibri" w:cs="Calibri"/>
          <w:bCs/>
          <w:spacing w:val="-2"/>
        </w:rPr>
        <w:t xml:space="preserve">je povinen minimálně po dobu 10 let od dokončení plnění této Smlouvy poskytovat požadované informace a dokumentaci související s realizací </w:t>
      </w:r>
      <w:r w:rsidRPr="0086102B">
        <w:rPr>
          <w:rFonts w:ascii="Calibri" w:hAnsi="Calibri" w:cs="Calibri"/>
          <w:spacing w:val="-2"/>
        </w:rPr>
        <w:t xml:space="preserve">příslušné veřejné zakázky dle shora uvedeného zadávacího řízení, tj. předmětu plnění dle této Smlouvy, </w:t>
      </w:r>
      <w:r w:rsidRPr="0086102B">
        <w:rPr>
          <w:rFonts w:ascii="Calibri" w:hAnsi="Calibri" w:cs="Calibri"/>
          <w:bCs/>
          <w:spacing w:val="-2"/>
        </w:rPr>
        <w:t>zaměstnancům nebo zmocněncům pověřených orgánů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86102B" w:rsidRPr="00AE0CBF" w:rsidRDefault="0086102B" w:rsidP="00AE0CBF">
      <w:pPr>
        <w:numPr>
          <w:ilvl w:val="0"/>
          <w:numId w:val="16"/>
        </w:numPr>
        <w:spacing w:before="60" w:after="60"/>
        <w:ind w:left="357" w:hanging="357"/>
        <w:jc w:val="both"/>
        <w:rPr>
          <w:rFonts w:ascii="Calibri" w:hAnsi="Calibri" w:cs="Calibri"/>
        </w:rPr>
      </w:pPr>
      <w:r>
        <w:rPr>
          <w:rFonts w:ascii="Calibri" w:hAnsi="Calibri" w:cs="Calibri"/>
          <w:bCs/>
          <w:spacing w:val="-2"/>
        </w:rPr>
        <w:t xml:space="preserve">Prodávající </w:t>
      </w:r>
      <w:r w:rsidRPr="0086102B">
        <w:rPr>
          <w:rFonts w:ascii="Calibri" w:hAnsi="Calibri" w:cs="Calibri"/>
          <w:bCs/>
        </w:rPr>
        <w:t xml:space="preserve">je povinen zachovávat mlčenlivosti vůči třetím osobám o veškerých skutečnostech, o nichž se dozvěděl v souvislosti s výkonem činnosti na základě této Smlouvy. </w:t>
      </w:r>
      <w:r>
        <w:rPr>
          <w:rFonts w:ascii="Calibri" w:hAnsi="Calibri" w:cs="Calibri"/>
          <w:bCs/>
        </w:rPr>
        <w:t>Prodávající</w:t>
      </w:r>
      <w:r w:rsidRPr="0086102B">
        <w:rPr>
          <w:rFonts w:ascii="Calibri" w:hAnsi="Calibri" w:cs="Calibri"/>
          <w:bCs/>
        </w:rPr>
        <w:t xml:space="preserve"> se zavazuje, že obchodní a technické informace, které mu byly svěřeny </w:t>
      </w:r>
      <w:r>
        <w:rPr>
          <w:rFonts w:ascii="Calibri" w:hAnsi="Calibri" w:cs="Calibri"/>
          <w:bCs/>
        </w:rPr>
        <w:t xml:space="preserve">kupujícím </w:t>
      </w:r>
      <w:r w:rsidRPr="0086102B">
        <w:rPr>
          <w:rFonts w:ascii="Calibri" w:hAnsi="Calibri" w:cs="Calibri"/>
          <w:bCs/>
        </w:rPr>
        <w:t xml:space="preserve">či osobou pověřenou </w:t>
      </w:r>
      <w:r>
        <w:rPr>
          <w:rFonts w:ascii="Calibri" w:hAnsi="Calibri" w:cs="Calibri"/>
          <w:bCs/>
        </w:rPr>
        <w:t>prodávajícím,</w:t>
      </w:r>
      <w:r w:rsidRPr="0086102B">
        <w:rPr>
          <w:rFonts w:ascii="Calibri" w:hAnsi="Calibri" w:cs="Calibri"/>
          <w:bCs/>
        </w:rPr>
        <w:t xml:space="preserve"> nezpřístupní třetím osobám bez písemného souhlasu </w:t>
      </w:r>
      <w:r>
        <w:rPr>
          <w:rFonts w:ascii="Calibri" w:hAnsi="Calibri" w:cs="Calibri"/>
          <w:bCs/>
        </w:rPr>
        <w:t>prodávajícího</w:t>
      </w:r>
      <w:r w:rsidRPr="0086102B">
        <w:rPr>
          <w:rFonts w:ascii="Calibri" w:hAnsi="Calibri" w:cs="Calibri"/>
          <w:bCs/>
        </w:rPr>
        <w:t xml:space="preserve"> a nepoužije pro jiné účely než plnění předmětu a podmínek této Smlouvy. </w:t>
      </w:r>
      <w:r>
        <w:rPr>
          <w:rFonts w:ascii="Calibri" w:hAnsi="Calibri" w:cs="Calibri"/>
          <w:bCs/>
        </w:rPr>
        <w:t>Prodávající</w:t>
      </w:r>
      <w:r w:rsidRPr="0086102B">
        <w:rPr>
          <w:rFonts w:ascii="Calibri" w:hAnsi="Calibri" w:cs="Calibri"/>
          <w:bCs/>
        </w:rPr>
        <w:t xml:space="preserve"> se zavazuje, že zabezpečí před nepovolanými osobami takové informace, které tvoří nebo mohou tvořit obchodní tajemství a takové, které spadají pod ochranu zák. č. 148/1998 Sb., o ochraně utajovaných skutečností a o změně některých zákonů, ve znění pozdějších předpisů a zákona č. 110/2019 Sb., o zpracování osobních údajů, ve znění pozdějších předpisů. </w:t>
      </w:r>
      <w:r w:rsidRPr="0086102B">
        <w:rPr>
          <w:rFonts w:ascii="Calibri" w:hAnsi="Calibri" w:cs="Calibri"/>
          <w:bCs/>
          <w:iCs/>
        </w:rPr>
        <w:t xml:space="preserve">Povinnost mlčenlivosti dle tohoto odstavce se vztahuje i na osoby, které </w:t>
      </w:r>
      <w:r w:rsidR="00AE0CBF">
        <w:rPr>
          <w:rFonts w:ascii="Calibri" w:hAnsi="Calibri" w:cs="Calibri"/>
          <w:bCs/>
          <w:iCs/>
        </w:rPr>
        <w:t xml:space="preserve">prodávající </w:t>
      </w:r>
      <w:r w:rsidRPr="0086102B">
        <w:rPr>
          <w:rFonts w:ascii="Calibri" w:hAnsi="Calibri" w:cs="Calibri"/>
          <w:bCs/>
          <w:iCs/>
        </w:rPr>
        <w:t xml:space="preserve">pověří plněním této Smlouvy, tj. na zaměstnance </w:t>
      </w:r>
      <w:r w:rsidR="00AE0CBF">
        <w:rPr>
          <w:rFonts w:ascii="Calibri" w:hAnsi="Calibri" w:cs="Calibri"/>
          <w:bCs/>
          <w:iCs/>
        </w:rPr>
        <w:t>pro</w:t>
      </w:r>
      <w:r w:rsidR="00AE0CBF" w:rsidRPr="00AE0CBF">
        <w:rPr>
          <w:rFonts w:ascii="Calibri" w:hAnsi="Calibri" w:cs="Calibri"/>
          <w:bCs/>
          <w:iCs/>
        </w:rPr>
        <w:t>dávajícího</w:t>
      </w:r>
      <w:r w:rsidRPr="00AE0CBF">
        <w:rPr>
          <w:rFonts w:ascii="Calibri" w:hAnsi="Calibri" w:cs="Calibri"/>
          <w:bCs/>
          <w:iCs/>
        </w:rPr>
        <w:t xml:space="preserve"> a další osoby, které prodávající použije či pověří v souvislosti s poskytováním plnění dle této Smlouvy (poddodavatelé).</w:t>
      </w:r>
    </w:p>
    <w:p w:rsidR="00B26A78" w:rsidRPr="00D60EEA" w:rsidRDefault="00B26A78" w:rsidP="00B26A78">
      <w:pPr>
        <w:numPr>
          <w:ilvl w:val="0"/>
          <w:numId w:val="16"/>
        </w:numPr>
        <w:spacing w:before="60" w:after="60"/>
        <w:ind w:left="357" w:hanging="357"/>
        <w:jc w:val="both"/>
        <w:rPr>
          <w:rFonts w:ascii="Calibri" w:hAnsi="Calibri" w:cs="Calibri"/>
        </w:rPr>
      </w:pPr>
      <w:r>
        <w:rPr>
          <w:rFonts w:ascii="Calibri" w:hAnsi="Calibri" w:cs="Calibri"/>
          <w:bCs/>
          <w:spacing w:val="-2"/>
        </w:rPr>
        <w:t xml:space="preserve">Prodávající </w:t>
      </w:r>
      <w:r w:rsidRPr="00B26A78">
        <w:rPr>
          <w:rFonts w:ascii="Calibri" w:hAnsi="Calibri" w:cs="Calibri"/>
        </w:rPr>
        <w:t xml:space="preserve">je povinen řádně uchovávat originál této Smlouvy včetně jejích případných dodatků a její přílohy, veškeré originály účetních dokladů a originály dalších dokumentů souvisejících s realizací příslušné veřejné zakázky dle shora uvedeného zadávacího řízení, tj. předmětu plnění dle této Smlouvy, minimálně </w:t>
      </w:r>
      <w:r w:rsidRPr="00B26A78">
        <w:rPr>
          <w:rFonts w:ascii="Calibri" w:hAnsi="Calibri" w:cs="Calibri"/>
          <w:bCs/>
          <w:spacing w:val="-2"/>
        </w:rPr>
        <w:t>po dobu 10 let od dokončení plnění této Smlouvy</w:t>
      </w:r>
      <w:r w:rsidRPr="00B26A78">
        <w:rPr>
          <w:rFonts w:ascii="Calibri" w:hAnsi="Calibri" w:cs="Calibri"/>
        </w:rPr>
        <w:t xml:space="preserve">. </w:t>
      </w:r>
    </w:p>
    <w:p w:rsidR="00B26A78" w:rsidRPr="00B26A78" w:rsidRDefault="00B26A78" w:rsidP="00B26A78">
      <w:pPr>
        <w:spacing w:before="60" w:after="60"/>
        <w:jc w:val="both"/>
        <w:rPr>
          <w:rFonts w:ascii="Calibri" w:hAnsi="Calibri" w:cs="Calibri"/>
          <w:sz w:val="10"/>
          <w:szCs w:val="10"/>
        </w:rPr>
      </w:pPr>
    </w:p>
    <w:p w:rsidR="00B26A78" w:rsidRPr="00B26A78" w:rsidRDefault="00B26A78" w:rsidP="00B26A78">
      <w:pPr>
        <w:spacing w:before="60" w:after="60"/>
        <w:ind w:left="357"/>
        <w:jc w:val="both"/>
        <w:rPr>
          <w:rFonts w:ascii="Calibri" w:hAnsi="Calibri" w:cs="Calibri"/>
        </w:rPr>
      </w:pPr>
      <w:r w:rsidRPr="00B26A78">
        <w:rPr>
          <w:rFonts w:ascii="Calibri" w:hAnsi="Calibri" w:cs="Calibri"/>
        </w:rPr>
        <w:lastRenderedPageBreak/>
        <w:t xml:space="preserve">Doklady se </w:t>
      </w:r>
      <w:r>
        <w:rPr>
          <w:rFonts w:ascii="Calibri" w:hAnsi="Calibri" w:cs="Calibri"/>
        </w:rPr>
        <w:t>prodávající</w:t>
      </w:r>
      <w:r w:rsidRPr="00B26A78">
        <w:rPr>
          <w:rFonts w:ascii="Calibri" w:hAnsi="Calibri" w:cs="Calibri"/>
        </w:rPr>
        <w:t xml:space="preserve"> zavazuje uchovávat způsobem uvedeným v zákoně č. 563/1991 Sb., o účetnictví, ve znění pozdějších předpisů, a v zákoně č. 499/2004 Sb. o archivnictví a spisové službě a o změně některých zákonů, ve znění pozdějších předpisů.</w:t>
      </w:r>
    </w:p>
    <w:p w:rsidR="00BB1AF0" w:rsidRPr="00B26A78" w:rsidRDefault="00B26A78" w:rsidP="00B26A78">
      <w:pPr>
        <w:numPr>
          <w:ilvl w:val="0"/>
          <w:numId w:val="16"/>
        </w:numPr>
        <w:spacing w:before="60" w:after="60"/>
        <w:ind w:left="357" w:hanging="357"/>
        <w:jc w:val="both"/>
        <w:rPr>
          <w:rFonts w:ascii="Calibri" w:hAnsi="Calibri" w:cs="Calibri"/>
        </w:rPr>
      </w:pPr>
      <w:r>
        <w:rPr>
          <w:rFonts w:ascii="Calibri" w:hAnsi="Calibri" w:cs="Calibri"/>
          <w:bCs/>
          <w:spacing w:val="-2"/>
        </w:rPr>
        <w:t xml:space="preserve">Prodávající </w:t>
      </w:r>
      <w:r w:rsidRPr="00B26A78">
        <w:rPr>
          <w:rFonts w:ascii="Calibri" w:hAnsi="Calibri" w:cs="Calibri"/>
          <w:iCs/>
        </w:rPr>
        <w:t xml:space="preserve">výslovně souhlasí s tím, že </w:t>
      </w:r>
      <w:r>
        <w:rPr>
          <w:rFonts w:ascii="Calibri" w:hAnsi="Calibri" w:cs="Calibri"/>
          <w:iCs/>
        </w:rPr>
        <w:t xml:space="preserve">kupující </w:t>
      </w:r>
      <w:r w:rsidRPr="00B26A78">
        <w:rPr>
          <w:rFonts w:ascii="Calibri" w:hAnsi="Calibri" w:cs="Calibri"/>
          <w:iCs/>
        </w:rPr>
        <w:t xml:space="preserve">tuto Smlouvu včetně jejich případných změn v plném rozsahu zveřejní na webových stránkách určených </w:t>
      </w:r>
      <w:r>
        <w:rPr>
          <w:rFonts w:ascii="Calibri" w:hAnsi="Calibri" w:cs="Calibri"/>
          <w:iCs/>
        </w:rPr>
        <w:t>kupujícím</w:t>
      </w:r>
      <w:r w:rsidRPr="00B26A78">
        <w:rPr>
          <w:rFonts w:ascii="Calibri" w:hAnsi="Calibri" w:cs="Calibri"/>
          <w:iCs/>
        </w:rPr>
        <w:t xml:space="preserve"> (např. webové adrese profilu zadavatele, registru smluv či na jiných obdobných místech). </w:t>
      </w:r>
      <w:r>
        <w:rPr>
          <w:rFonts w:ascii="Calibri" w:hAnsi="Calibri" w:cs="Calibri"/>
          <w:iCs/>
        </w:rPr>
        <w:t xml:space="preserve">Prodávající </w:t>
      </w:r>
      <w:r w:rsidRPr="00B26A78">
        <w:rPr>
          <w:rFonts w:ascii="Calibri" w:hAnsi="Calibri" w:cs="Calibri"/>
          <w:iCs/>
        </w:rPr>
        <w:t xml:space="preserve">prohlašuje, že skutečnosti uvedené v této Smlouvě nepovažuje za obchodní tajemství a uděluje svolení k jejich užití a zveřejnění bez stanovení jakýchkoliv dalších podmínek. </w:t>
      </w:r>
    </w:p>
    <w:p w:rsidR="008C7489" w:rsidRPr="00A12020" w:rsidRDefault="008C7489" w:rsidP="00D75BD3">
      <w:pPr>
        <w:spacing w:before="120"/>
        <w:jc w:val="center"/>
        <w:rPr>
          <w:rFonts w:ascii="Calibri" w:hAnsi="Calibri" w:cs="Calibri"/>
          <w:b/>
          <w:bCs/>
        </w:rPr>
      </w:pPr>
      <w:r w:rsidRPr="00A12020">
        <w:rPr>
          <w:rFonts w:ascii="Calibri" w:hAnsi="Calibri" w:cs="Calibri"/>
          <w:b/>
          <w:bCs/>
        </w:rPr>
        <w:t>Čl. X</w:t>
      </w:r>
      <w:r w:rsidR="00517326" w:rsidRPr="00A12020">
        <w:rPr>
          <w:rFonts w:ascii="Calibri" w:hAnsi="Calibri" w:cs="Calibri"/>
          <w:b/>
          <w:bCs/>
        </w:rPr>
        <w:t>I</w:t>
      </w:r>
      <w:r w:rsidR="00B26A78">
        <w:rPr>
          <w:rFonts w:ascii="Calibri" w:hAnsi="Calibri" w:cs="Calibri"/>
          <w:b/>
          <w:bCs/>
        </w:rPr>
        <w:t>II</w:t>
      </w:r>
      <w:r w:rsidRPr="00A12020">
        <w:rPr>
          <w:rFonts w:ascii="Calibri" w:hAnsi="Calibri" w:cs="Calibri"/>
          <w:b/>
          <w:bCs/>
        </w:rPr>
        <w:t xml:space="preserve">. </w:t>
      </w:r>
    </w:p>
    <w:p w:rsidR="008C7489" w:rsidRPr="00A12020" w:rsidRDefault="008C7489" w:rsidP="003C4C1A">
      <w:pPr>
        <w:pStyle w:val="Nadpis1"/>
        <w:tabs>
          <w:tab w:val="left" w:pos="0"/>
        </w:tabs>
        <w:spacing w:after="60"/>
        <w:rPr>
          <w:rFonts w:ascii="Calibri" w:hAnsi="Calibri" w:cs="Calibri"/>
          <w:sz w:val="24"/>
          <w:szCs w:val="24"/>
        </w:rPr>
      </w:pPr>
      <w:r w:rsidRPr="00A12020">
        <w:rPr>
          <w:rFonts w:ascii="Calibri" w:hAnsi="Calibri" w:cs="Calibri"/>
          <w:sz w:val="24"/>
          <w:szCs w:val="24"/>
        </w:rPr>
        <w:t>Ukončení Smlouvy</w:t>
      </w:r>
    </w:p>
    <w:p w:rsidR="00691B37" w:rsidRPr="00A12020" w:rsidRDefault="00691B37" w:rsidP="004B0548">
      <w:pPr>
        <w:numPr>
          <w:ilvl w:val="0"/>
          <w:numId w:val="5"/>
        </w:numPr>
        <w:spacing w:before="60" w:after="60"/>
        <w:ind w:left="357" w:hanging="357"/>
        <w:jc w:val="both"/>
        <w:rPr>
          <w:rFonts w:ascii="Calibri" w:hAnsi="Calibri" w:cs="Calibri"/>
        </w:rPr>
      </w:pPr>
      <w:r w:rsidRPr="00A12020">
        <w:rPr>
          <w:rFonts w:ascii="Calibri" w:hAnsi="Calibri" w:cs="Calibri"/>
        </w:rPr>
        <w:t>Tuto Smlouvu lze ukončit po vzájemné písemné dohodě Smluvních stran</w:t>
      </w:r>
      <w:r w:rsidR="00B26A78">
        <w:rPr>
          <w:rFonts w:ascii="Calibri" w:hAnsi="Calibri" w:cs="Calibri"/>
        </w:rPr>
        <w:t xml:space="preserve">, </w:t>
      </w:r>
      <w:r w:rsidRPr="00A12020">
        <w:rPr>
          <w:rFonts w:ascii="Calibri" w:hAnsi="Calibri" w:cs="Calibri"/>
        </w:rPr>
        <w:t>a to ke dni, který bude v takové dohodě o ukončení této Smlouvy souhlasně smluven.</w:t>
      </w:r>
    </w:p>
    <w:p w:rsidR="008C7489" w:rsidRPr="00A12020" w:rsidRDefault="008C7489" w:rsidP="004B0548">
      <w:pPr>
        <w:numPr>
          <w:ilvl w:val="0"/>
          <w:numId w:val="5"/>
        </w:numPr>
        <w:spacing w:before="60" w:after="60"/>
        <w:ind w:left="357" w:hanging="357"/>
        <w:jc w:val="both"/>
        <w:rPr>
          <w:rFonts w:ascii="Calibri" w:hAnsi="Calibri" w:cs="Calibri"/>
        </w:rPr>
      </w:pPr>
      <w:r w:rsidRPr="00A12020">
        <w:rPr>
          <w:rFonts w:ascii="Calibri" w:hAnsi="Calibri" w:cs="Calibri"/>
        </w:rPr>
        <w:t>Tuto Smlouvu lze ukončit odstoupením ze zákonných důvodů dle příslušných ustanovení občanského zákoníku.</w:t>
      </w:r>
    </w:p>
    <w:p w:rsidR="000228A3" w:rsidRPr="00A12020" w:rsidRDefault="00691B37" w:rsidP="004B0548">
      <w:pPr>
        <w:numPr>
          <w:ilvl w:val="0"/>
          <w:numId w:val="5"/>
        </w:numPr>
        <w:spacing w:before="60" w:after="60"/>
        <w:ind w:left="357" w:hanging="357"/>
        <w:jc w:val="both"/>
        <w:rPr>
          <w:rFonts w:ascii="Calibri" w:hAnsi="Calibri" w:cs="Calibri"/>
          <w:bCs/>
        </w:rPr>
      </w:pPr>
      <w:r w:rsidRPr="00A12020">
        <w:rPr>
          <w:rFonts w:ascii="Calibri" w:hAnsi="Calibri" w:cs="Calibri"/>
        </w:rPr>
        <w:t>Kupující</w:t>
      </w:r>
      <w:r w:rsidR="002F09CF" w:rsidRPr="00A12020">
        <w:rPr>
          <w:rFonts w:ascii="Calibri" w:hAnsi="Calibri" w:cs="Calibri"/>
        </w:rPr>
        <w:t xml:space="preserve"> </w:t>
      </w:r>
      <w:r w:rsidR="004A3AA7" w:rsidRPr="00A12020">
        <w:rPr>
          <w:rFonts w:ascii="Calibri" w:hAnsi="Calibri" w:cs="Calibri"/>
        </w:rPr>
        <w:t>má právo</w:t>
      </w:r>
      <w:r w:rsidR="008C7489" w:rsidRPr="00A12020">
        <w:rPr>
          <w:rFonts w:ascii="Calibri" w:hAnsi="Calibri" w:cs="Calibri"/>
        </w:rPr>
        <w:t xml:space="preserve"> dále od </w:t>
      </w:r>
      <w:r w:rsidR="004A3AA7" w:rsidRPr="00A12020">
        <w:rPr>
          <w:rFonts w:ascii="Calibri" w:hAnsi="Calibri" w:cs="Calibri"/>
        </w:rPr>
        <w:t xml:space="preserve">této </w:t>
      </w:r>
      <w:r w:rsidR="008C7489" w:rsidRPr="00A12020">
        <w:rPr>
          <w:rFonts w:ascii="Calibri" w:hAnsi="Calibri" w:cs="Calibri"/>
        </w:rPr>
        <w:t xml:space="preserve">Smlouvy odstoupit, </w:t>
      </w:r>
      <w:r w:rsidR="004A3AA7" w:rsidRPr="00A12020">
        <w:rPr>
          <w:rFonts w:ascii="Calibri" w:hAnsi="Calibri" w:cs="Calibri"/>
        </w:rPr>
        <w:t>v případě podstatného porušení této Smlouvy ze strany prodávajícího, kdy za podstatné porušení této smlouvy se považuje zejména</w:t>
      </w:r>
      <w:r w:rsidR="000228A3" w:rsidRPr="00A12020">
        <w:rPr>
          <w:rFonts w:ascii="Calibri" w:hAnsi="Calibri" w:cs="Calibri"/>
        </w:rPr>
        <w:t xml:space="preserve"> následující:</w:t>
      </w:r>
    </w:p>
    <w:p w:rsidR="00D42675" w:rsidRPr="00A12020" w:rsidRDefault="00D42675" w:rsidP="00B26A78">
      <w:pPr>
        <w:numPr>
          <w:ilvl w:val="0"/>
          <w:numId w:val="20"/>
        </w:numPr>
        <w:spacing w:before="60"/>
        <w:ind w:left="567" w:hanging="218"/>
        <w:jc w:val="both"/>
        <w:rPr>
          <w:rFonts w:ascii="Calibri" w:hAnsi="Calibri" w:cs="Calibri"/>
          <w:bCs/>
        </w:rPr>
      </w:pPr>
      <w:r w:rsidRPr="00A12020">
        <w:rPr>
          <w:rFonts w:ascii="Calibri" w:hAnsi="Calibri" w:cs="Calibri"/>
        </w:rPr>
        <w:t xml:space="preserve">prodlení prodávajícího </w:t>
      </w:r>
      <w:r w:rsidRPr="00A12020">
        <w:rPr>
          <w:rFonts w:ascii="Calibri" w:hAnsi="Calibri" w:cs="Calibri"/>
          <w:bCs/>
        </w:rPr>
        <w:t>s</w:t>
      </w:r>
      <w:r w:rsidR="00C27FC8" w:rsidRPr="00A12020">
        <w:rPr>
          <w:rFonts w:ascii="Calibri" w:hAnsi="Calibri" w:cs="Calibri"/>
          <w:bCs/>
        </w:rPr>
        <w:t> předáním řádně dokončené</w:t>
      </w:r>
      <w:r w:rsidR="00BD5FAC" w:rsidRPr="00A12020">
        <w:rPr>
          <w:rFonts w:ascii="Calibri" w:hAnsi="Calibri" w:cs="Calibri"/>
          <w:bCs/>
        </w:rPr>
        <w:t>ho</w:t>
      </w:r>
      <w:r w:rsidR="00C27FC8" w:rsidRPr="00A12020">
        <w:rPr>
          <w:rFonts w:ascii="Calibri" w:hAnsi="Calibri" w:cs="Calibri"/>
          <w:bCs/>
        </w:rPr>
        <w:t xml:space="preserve"> a kompletní</w:t>
      </w:r>
      <w:r w:rsidR="00BD5FAC" w:rsidRPr="00A12020">
        <w:rPr>
          <w:rFonts w:ascii="Calibri" w:hAnsi="Calibri" w:cs="Calibri"/>
          <w:bCs/>
        </w:rPr>
        <w:t>ho</w:t>
      </w:r>
      <w:r w:rsidR="002F09CF" w:rsidRPr="00A12020">
        <w:rPr>
          <w:rFonts w:ascii="Calibri" w:hAnsi="Calibri" w:cs="Calibri"/>
          <w:bCs/>
        </w:rPr>
        <w:t xml:space="preserve"> </w:t>
      </w:r>
      <w:r w:rsidR="00B26A78">
        <w:rPr>
          <w:rFonts w:ascii="Calibri" w:hAnsi="Calibri" w:cs="Calibri"/>
          <w:bCs/>
        </w:rPr>
        <w:t xml:space="preserve">Stroje včetně příslušenství </w:t>
      </w:r>
      <w:r w:rsidR="00C27FC8" w:rsidRPr="00A12020">
        <w:rPr>
          <w:rFonts w:ascii="Calibri" w:hAnsi="Calibri" w:cs="Calibri"/>
          <w:bCs/>
        </w:rPr>
        <w:t xml:space="preserve">dle této Smlouvy, a to </w:t>
      </w:r>
      <w:r w:rsidRPr="00A12020">
        <w:rPr>
          <w:rFonts w:ascii="Calibri" w:hAnsi="Calibri" w:cs="Calibri"/>
          <w:bCs/>
        </w:rPr>
        <w:t xml:space="preserve">v délce </w:t>
      </w:r>
      <w:r w:rsidR="00C27FC8" w:rsidRPr="00A12020">
        <w:rPr>
          <w:rFonts w:ascii="Calibri" w:hAnsi="Calibri" w:cs="Calibri"/>
          <w:bCs/>
        </w:rPr>
        <w:t xml:space="preserve">nejméně </w:t>
      </w:r>
      <w:r w:rsidRPr="00A12020">
        <w:rPr>
          <w:rFonts w:ascii="Calibri" w:hAnsi="Calibri" w:cs="Calibri"/>
          <w:bCs/>
        </w:rPr>
        <w:t>30 dní nad rámec sjednaného termínu plnění dle čl. V. odst. 1 písm. a) této Smlouvy označeném jako „termín dokončení dodávky</w:t>
      </w:r>
      <w:r w:rsidR="00B26A78">
        <w:rPr>
          <w:rFonts w:ascii="Calibri" w:hAnsi="Calibri" w:cs="Calibri"/>
          <w:bCs/>
        </w:rPr>
        <w:t xml:space="preserve"> Stroje</w:t>
      </w:r>
      <w:r w:rsidRPr="00A12020">
        <w:rPr>
          <w:rFonts w:ascii="Calibri" w:hAnsi="Calibri" w:cs="Calibri"/>
          <w:bCs/>
        </w:rPr>
        <w:t>“</w:t>
      </w:r>
      <w:r w:rsidR="00B26A78">
        <w:rPr>
          <w:rFonts w:ascii="Calibri" w:hAnsi="Calibri" w:cs="Calibri"/>
          <w:bCs/>
        </w:rPr>
        <w:t>.</w:t>
      </w:r>
    </w:p>
    <w:p w:rsidR="00C53683" w:rsidRPr="00A12020" w:rsidRDefault="00C53683" w:rsidP="00B26A78">
      <w:pPr>
        <w:jc w:val="center"/>
        <w:rPr>
          <w:rFonts w:ascii="Calibri" w:hAnsi="Calibri" w:cs="Calibri"/>
          <w:b/>
          <w:bCs/>
        </w:rPr>
      </w:pPr>
      <w:r w:rsidRPr="00A12020">
        <w:rPr>
          <w:rFonts w:ascii="Calibri" w:hAnsi="Calibri" w:cs="Calibri"/>
          <w:b/>
          <w:bCs/>
        </w:rPr>
        <w:t xml:space="preserve">Čl. </w:t>
      </w:r>
      <w:r w:rsidR="001070EA" w:rsidRPr="00A12020">
        <w:rPr>
          <w:rFonts w:ascii="Calibri" w:hAnsi="Calibri" w:cs="Calibri"/>
          <w:b/>
          <w:bCs/>
        </w:rPr>
        <w:t>XI</w:t>
      </w:r>
      <w:r w:rsidR="00B26A78">
        <w:rPr>
          <w:rFonts w:ascii="Calibri" w:hAnsi="Calibri" w:cs="Calibri"/>
          <w:b/>
          <w:bCs/>
        </w:rPr>
        <w:t>V</w:t>
      </w:r>
      <w:r w:rsidRPr="00A12020">
        <w:rPr>
          <w:rFonts w:ascii="Calibri" w:hAnsi="Calibri" w:cs="Calibri"/>
          <w:b/>
          <w:bCs/>
        </w:rPr>
        <w:t>.</w:t>
      </w:r>
    </w:p>
    <w:p w:rsidR="00C53683" w:rsidRPr="00A12020" w:rsidRDefault="00C53683" w:rsidP="00C53683">
      <w:pPr>
        <w:spacing w:after="60"/>
        <w:jc w:val="center"/>
        <w:rPr>
          <w:rFonts w:ascii="Calibri" w:hAnsi="Calibri" w:cs="Calibri"/>
          <w:b/>
          <w:bCs/>
        </w:rPr>
      </w:pPr>
      <w:r w:rsidRPr="00A12020">
        <w:rPr>
          <w:rFonts w:ascii="Calibri" w:hAnsi="Calibri" w:cs="Calibri"/>
          <w:b/>
          <w:bCs/>
        </w:rPr>
        <w:t>Kontaktní osoby a vzájemná komunikace</w:t>
      </w:r>
    </w:p>
    <w:p w:rsidR="005C2F41" w:rsidRPr="0086102B" w:rsidRDefault="00C53683" w:rsidP="005C2F41">
      <w:pPr>
        <w:numPr>
          <w:ilvl w:val="0"/>
          <w:numId w:val="17"/>
        </w:numPr>
        <w:spacing w:before="60" w:after="60"/>
        <w:ind w:left="426" w:right="-228" w:hanging="426"/>
        <w:rPr>
          <w:rFonts w:ascii="Calibri" w:hAnsi="Calibri" w:cs="Calibri"/>
          <w:bCs/>
        </w:rPr>
      </w:pPr>
      <w:r w:rsidRPr="00A12020">
        <w:rPr>
          <w:rFonts w:ascii="Calibri" w:hAnsi="Calibri" w:cs="Calibri"/>
          <w:bCs/>
        </w:rPr>
        <w:t>Pro veškerá jednání ve věci plnění této Smlouvy, pověřují smluvní strany následující kontaktní osoby:</w:t>
      </w:r>
    </w:p>
    <w:p w:rsidR="00C53683" w:rsidRPr="00A12020" w:rsidRDefault="00C53683" w:rsidP="00C53683">
      <w:pPr>
        <w:spacing w:before="60" w:after="60"/>
        <w:ind w:left="425"/>
        <w:rPr>
          <w:rFonts w:ascii="Calibri" w:hAnsi="Calibri" w:cs="Calibri"/>
          <w:bCs/>
        </w:rPr>
      </w:pPr>
      <w:r w:rsidRPr="00A12020">
        <w:rPr>
          <w:rFonts w:ascii="Calibri" w:hAnsi="Calibri" w:cs="Calibri"/>
          <w:bCs/>
        </w:rPr>
        <w:t xml:space="preserve">Za </w:t>
      </w:r>
      <w:r w:rsidR="00D42675" w:rsidRPr="00A12020">
        <w:rPr>
          <w:rFonts w:ascii="Calibri" w:hAnsi="Calibri" w:cs="Calibri"/>
          <w:bCs/>
        </w:rPr>
        <w:t>k</w:t>
      </w:r>
      <w:r w:rsidRPr="00A12020">
        <w:rPr>
          <w:rFonts w:ascii="Calibri" w:hAnsi="Calibri" w:cs="Calibri"/>
        </w:rPr>
        <w:t>upujícího</w:t>
      </w:r>
      <w:r w:rsidRPr="00A12020">
        <w:rPr>
          <w:rFonts w:ascii="Calibri" w:hAnsi="Calibri" w:cs="Calibri"/>
          <w:bCs/>
        </w:rPr>
        <w:t xml:space="preserve">: </w:t>
      </w:r>
      <w:r w:rsidRPr="00A12020">
        <w:rPr>
          <w:rFonts w:ascii="Calibri" w:hAnsi="Calibri" w:cs="Calibri"/>
          <w:bCs/>
        </w:rPr>
        <w:tab/>
      </w:r>
    </w:p>
    <w:p w:rsidR="000228A3" w:rsidRPr="00A12020" w:rsidRDefault="000228A3" w:rsidP="00097B8A">
      <w:pPr>
        <w:numPr>
          <w:ilvl w:val="0"/>
          <w:numId w:val="18"/>
        </w:numPr>
        <w:ind w:left="851" w:hanging="425"/>
        <w:rPr>
          <w:rFonts w:ascii="Calibri" w:hAnsi="Calibri" w:cs="Calibri"/>
          <w:b/>
          <w:bCs/>
        </w:rPr>
      </w:pPr>
      <w:r w:rsidRPr="00A12020">
        <w:rPr>
          <w:rFonts w:ascii="Calibri" w:hAnsi="Calibri" w:cs="Calibri"/>
          <w:b/>
          <w:bCs/>
        </w:rPr>
        <w:t>Ve věcech smluvních:</w:t>
      </w:r>
    </w:p>
    <w:p w:rsidR="005717CD" w:rsidRPr="00A12020" w:rsidRDefault="00B86D9C" w:rsidP="000228A3">
      <w:pPr>
        <w:ind w:left="709" w:hanging="1"/>
        <w:rPr>
          <w:rFonts w:ascii="Calibri" w:hAnsi="Calibri" w:cs="Calibri"/>
          <w:bCs/>
        </w:rPr>
      </w:pPr>
      <w:r>
        <w:rPr>
          <w:rFonts w:ascii="Calibri" w:hAnsi="Calibri" w:cs="Calibri"/>
          <w:bCs/>
        </w:rPr>
        <w:t>Petr Soukup</w:t>
      </w:r>
      <w:r w:rsidR="005A567A" w:rsidRPr="00A12020">
        <w:rPr>
          <w:rFonts w:ascii="Calibri" w:hAnsi="Calibri" w:cs="Calibri"/>
          <w:bCs/>
        </w:rPr>
        <w:t>,</w:t>
      </w:r>
      <w:r w:rsidR="005717CD" w:rsidRPr="00A12020">
        <w:rPr>
          <w:rFonts w:ascii="Calibri" w:hAnsi="Calibri" w:cs="Calibri"/>
          <w:bCs/>
        </w:rPr>
        <w:t xml:space="preserve"> starost</w:t>
      </w:r>
      <w:r w:rsidR="002A107B" w:rsidRPr="00A12020">
        <w:rPr>
          <w:rFonts w:ascii="Calibri" w:hAnsi="Calibri" w:cs="Calibri"/>
          <w:bCs/>
        </w:rPr>
        <w:t xml:space="preserve">a </w:t>
      </w:r>
      <w:r>
        <w:rPr>
          <w:rFonts w:ascii="Calibri" w:hAnsi="Calibri" w:cs="Calibri"/>
          <w:bCs/>
        </w:rPr>
        <w:t>města Libáň</w:t>
      </w:r>
    </w:p>
    <w:p w:rsidR="000228A3" w:rsidRPr="00A12020" w:rsidRDefault="000228A3" w:rsidP="000228A3">
      <w:pPr>
        <w:ind w:left="709" w:hanging="1"/>
        <w:rPr>
          <w:rFonts w:ascii="Calibri" w:hAnsi="Calibri" w:cs="Calibri"/>
          <w:bCs/>
        </w:rPr>
      </w:pPr>
      <w:r w:rsidRPr="00A12020">
        <w:rPr>
          <w:rFonts w:ascii="Calibri" w:hAnsi="Calibri" w:cs="Calibri"/>
          <w:bCs/>
        </w:rPr>
        <w:t xml:space="preserve">tel. </w:t>
      </w:r>
      <w:r w:rsidR="002A107B" w:rsidRPr="00A12020">
        <w:rPr>
          <w:rFonts w:ascii="Calibri" w:eastAsia="Calibri" w:hAnsi="Calibri" w:cs="Calibri"/>
          <w:bCs/>
        </w:rPr>
        <w:t>+420</w:t>
      </w:r>
      <w:r w:rsidR="00B86D9C">
        <w:rPr>
          <w:rFonts w:ascii="Calibri" w:eastAsia="Calibri" w:hAnsi="Calibri" w:cs="Calibri"/>
          <w:bCs/>
        </w:rPr>
        <w:t> 602 123 712</w:t>
      </w:r>
      <w:r w:rsidR="004B2112">
        <w:rPr>
          <w:rFonts w:ascii="Calibri" w:eastAsia="Calibri" w:hAnsi="Calibri" w:cs="Calibri"/>
          <w:bCs/>
        </w:rPr>
        <w:t>,</w:t>
      </w:r>
      <w:r w:rsidRPr="00A12020">
        <w:rPr>
          <w:rFonts w:ascii="Calibri" w:hAnsi="Calibri" w:cs="Calibri"/>
          <w:bCs/>
        </w:rPr>
        <w:t xml:space="preserve"> e-mail:</w:t>
      </w:r>
      <w:r w:rsidR="0041192B">
        <w:rPr>
          <w:rFonts w:ascii="Calibri" w:hAnsi="Calibri" w:cs="Calibri"/>
          <w:bCs/>
        </w:rPr>
        <w:t xml:space="preserve"> </w:t>
      </w:r>
      <w:r w:rsidR="00B86D9C">
        <w:rPr>
          <w:rFonts w:ascii="Calibri" w:hAnsi="Calibri" w:cs="Calibri"/>
          <w:bCs/>
        </w:rPr>
        <w:t>starosta</w:t>
      </w:r>
      <w:r w:rsidR="0041192B">
        <w:rPr>
          <w:rFonts w:ascii="Calibri" w:hAnsi="Calibri" w:cs="Calibri"/>
          <w:bCs/>
        </w:rPr>
        <w:t>@</w:t>
      </w:r>
      <w:r w:rsidR="00B86D9C">
        <w:rPr>
          <w:rFonts w:ascii="Calibri" w:hAnsi="Calibri" w:cs="Calibri"/>
          <w:bCs/>
        </w:rPr>
        <w:t>mestoliban</w:t>
      </w:r>
      <w:r w:rsidR="004B2112">
        <w:rPr>
          <w:rFonts w:ascii="Calibri" w:hAnsi="Calibri" w:cs="Calibri"/>
          <w:bCs/>
        </w:rPr>
        <w:t>.cz</w:t>
      </w:r>
    </w:p>
    <w:p w:rsidR="000228A3" w:rsidRPr="008E0F0F" w:rsidRDefault="000228A3" w:rsidP="00097B8A">
      <w:pPr>
        <w:numPr>
          <w:ilvl w:val="0"/>
          <w:numId w:val="18"/>
        </w:numPr>
        <w:ind w:left="851" w:hanging="425"/>
        <w:rPr>
          <w:rFonts w:ascii="Calibri" w:hAnsi="Calibri" w:cs="Calibri"/>
          <w:b/>
          <w:bCs/>
        </w:rPr>
      </w:pPr>
      <w:r w:rsidRPr="008E0F0F">
        <w:rPr>
          <w:rFonts w:ascii="Calibri" w:hAnsi="Calibri" w:cs="Calibri"/>
          <w:b/>
          <w:bCs/>
        </w:rPr>
        <w:t>Ve věcech technických:</w:t>
      </w:r>
    </w:p>
    <w:p w:rsidR="008E0F0F" w:rsidRPr="00A12020" w:rsidRDefault="008E0F0F" w:rsidP="008E0F0F">
      <w:pPr>
        <w:ind w:left="709" w:hanging="1"/>
        <w:rPr>
          <w:rFonts w:ascii="Calibri" w:hAnsi="Calibri" w:cs="Calibri"/>
          <w:bCs/>
        </w:rPr>
      </w:pPr>
      <w:r>
        <w:rPr>
          <w:rFonts w:ascii="Calibri" w:hAnsi="Calibri" w:cs="Calibri"/>
          <w:bCs/>
        </w:rPr>
        <w:t>Petr Soukup</w:t>
      </w:r>
      <w:r w:rsidRPr="00A12020">
        <w:rPr>
          <w:rFonts w:ascii="Calibri" w:hAnsi="Calibri" w:cs="Calibri"/>
          <w:bCs/>
        </w:rPr>
        <w:t xml:space="preserve">, starosta </w:t>
      </w:r>
      <w:r>
        <w:rPr>
          <w:rFonts w:ascii="Calibri" w:hAnsi="Calibri" w:cs="Calibri"/>
          <w:bCs/>
        </w:rPr>
        <w:t>města Libáň</w:t>
      </w:r>
    </w:p>
    <w:p w:rsidR="008E0F0F" w:rsidRPr="00A12020" w:rsidRDefault="008E0F0F" w:rsidP="008E0F0F">
      <w:pPr>
        <w:ind w:left="709" w:hanging="1"/>
        <w:rPr>
          <w:rFonts w:ascii="Calibri" w:hAnsi="Calibri" w:cs="Calibri"/>
          <w:bCs/>
        </w:rPr>
      </w:pPr>
      <w:r w:rsidRPr="00A12020">
        <w:rPr>
          <w:rFonts w:ascii="Calibri" w:hAnsi="Calibri" w:cs="Calibri"/>
          <w:bCs/>
        </w:rPr>
        <w:t xml:space="preserve">tel. </w:t>
      </w:r>
      <w:r w:rsidRPr="00A12020">
        <w:rPr>
          <w:rFonts w:ascii="Calibri" w:eastAsia="Calibri" w:hAnsi="Calibri" w:cs="Calibri"/>
          <w:bCs/>
        </w:rPr>
        <w:t>+420</w:t>
      </w:r>
      <w:r>
        <w:rPr>
          <w:rFonts w:ascii="Calibri" w:eastAsia="Calibri" w:hAnsi="Calibri" w:cs="Calibri"/>
          <w:bCs/>
        </w:rPr>
        <w:t> 602 123 712,</w:t>
      </w:r>
      <w:r w:rsidRPr="00A12020">
        <w:rPr>
          <w:rFonts w:ascii="Calibri" w:hAnsi="Calibri" w:cs="Calibri"/>
          <w:bCs/>
        </w:rPr>
        <w:t xml:space="preserve"> e-mail:</w:t>
      </w:r>
      <w:r>
        <w:rPr>
          <w:rFonts w:ascii="Calibri" w:hAnsi="Calibri" w:cs="Calibri"/>
          <w:bCs/>
        </w:rPr>
        <w:t xml:space="preserve"> starosta@mestoliban.cz</w:t>
      </w:r>
    </w:p>
    <w:p w:rsidR="00C53683" w:rsidRPr="00A12020" w:rsidRDefault="00C53683" w:rsidP="00C64154">
      <w:pPr>
        <w:spacing w:before="60"/>
        <w:ind w:left="425"/>
        <w:rPr>
          <w:rFonts w:ascii="Calibri" w:hAnsi="Calibri" w:cs="Calibri"/>
          <w:bCs/>
        </w:rPr>
      </w:pPr>
      <w:r w:rsidRPr="00A12020">
        <w:rPr>
          <w:rFonts w:ascii="Calibri" w:hAnsi="Calibri" w:cs="Calibri"/>
          <w:bCs/>
        </w:rPr>
        <w:t xml:space="preserve">Za </w:t>
      </w:r>
      <w:r w:rsidRPr="00A12020">
        <w:rPr>
          <w:rFonts w:ascii="Calibri" w:hAnsi="Calibri" w:cs="Calibri"/>
        </w:rPr>
        <w:t>prodávajícího</w:t>
      </w:r>
      <w:r w:rsidRPr="00A12020">
        <w:rPr>
          <w:rFonts w:ascii="Calibri" w:hAnsi="Calibri" w:cs="Calibri"/>
          <w:bCs/>
        </w:rPr>
        <w:t xml:space="preserve">: </w:t>
      </w:r>
    </w:p>
    <w:p w:rsidR="000228A3" w:rsidRPr="00A12020" w:rsidRDefault="000228A3" w:rsidP="00097B8A">
      <w:pPr>
        <w:numPr>
          <w:ilvl w:val="0"/>
          <w:numId w:val="18"/>
        </w:numPr>
        <w:ind w:left="709" w:hanging="283"/>
        <w:rPr>
          <w:rFonts w:ascii="Calibri" w:hAnsi="Calibri" w:cs="Calibri"/>
          <w:b/>
          <w:bCs/>
        </w:rPr>
      </w:pPr>
      <w:r w:rsidRPr="00A12020">
        <w:rPr>
          <w:rFonts w:ascii="Calibri" w:hAnsi="Calibri" w:cs="Calibri"/>
          <w:b/>
          <w:bCs/>
        </w:rPr>
        <w:t>Ve věcech smluvních:</w:t>
      </w:r>
    </w:p>
    <w:p w:rsidR="000228A3" w:rsidRPr="00A12020" w:rsidRDefault="000228A3" w:rsidP="000228A3">
      <w:pPr>
        <w:ind w:left="709"/>
        <w:rPr>
          <w:rFonts w:ascii="Calibri" w:hAnsi="Calibri" w:cs="Calibri"/>
          <w:bCs/>
        </w:rPr>
      </w:pPr>
      <w:r w:rsidRPr="00A12020">
        <w:rPr>
          <w:rFonts w:ascii="Calibri" w:hAnsi="Calibri" w:cs="Calibri"/>
          <w:bCs/>
          <w:highlight w:val="red"/>
        </w:rPr>
        <w:t>…………………………………………….</w:t>
      </w:r>
    </w:p>
    <w:p w:rsidR="000228A3" w:rsidRPr="00A12020" w:rsidRDefault="000228A3" w:rsidP="000228A3">
      <w:pPr>
        <w:ind w:left="709" w:hanging="1"/>
        <w:rPr>
          <w:rFonts w:ascii="Calibri" w:hAnsi="Calibri" w:cs="Calibri"/>
          <w:bCs/>
        </w:rPr>
      </w:pPr>
      <w:r w:rsidRPr="00A12020">
        <w:rPr>
          <w:rFonts w:ascii="Calibri" w:hAnsi="Calibri" w:cs="Calibri"/>
          <w:bCs/>
        </w:rPr>
        <w:t>tel. +420 </w:t>
      </w:r>
      <w:r w:rsidRPr="00A12020">
        <w:rPr>
          <w:rFonts w:ascii="Calibri" w:hAnsi="Calibri" w:cs="Calibri"/>
          <w:bCs/>
          <w:highlight w:val="red"/>
        </w:rPr>
        <w:t xml:space="preserve">………………….,  </w:t>
      </w:r>
      <w:r w:rsidRPr="00A12020">
        <w:rPr>
          <w:rFonts w:ascii="Calibri" w:hAnsi="Calibri" w:cs="Calibri"/>
          <w:bCs/>
        </w:rPr>
        <w:t xml:space="preserve">e-mail: </w:t>
      </w:r>
      <w:r w:rsidRPr="00A12020">
        <w:rPr>
          <w:rFonts w:ascii="Calibri" w:hAnsi="Calibri" w:cs="Calibri"/>
          <w:bCs/>
          <w:highlight w:val="red"/>
        </w:rPr>
        <w:t>………………………….</w:t>
      </w:r>
    </w:p>
    <w:p w:rsidR="000228A3" w:rsidRPr="00A12020" w:rsidRDefault="000228A3" w:rsidP="00097B8A">
      <w:pPr>
        <w:numPr>
          <w:ilvl w:val="0"/>
          <w:numId w:val="18"/>
        </w:numPr>
        <w:ind w:left="709" w:hanging="283"/>
        <w:rPr>
          <w:rFonts w:ascii="Calibri" w:hAnsi="Calibri" w:cs="Calibri"/>
          <w:b/>
          <w:bCs/>
        </w:rPr>
      </w:pPr>
      <w:r w:rsidRPr="00A12020">
        <w:rPr>
          <w:rFonts w:ascii="Calibri" w:hAnsi="Calibri" w:cs="Calibri"/>
          <w:b/>
          <w:bCs/>
        </w:rPr>
        <w:t>Ve věcech technických:</w:t>
      </w:r>
    </w:p>
    <w:p w:rsidR="000228A3" w:rsidRPr="00A12020" w:rsidRDefault="000228A3" w:rsidP="000228A3">
      <w:pPr>
        <w:ind w:left="709"/>
        <w:rPr>
          <w:rFonts w:ascii="Calibri" w:hAnsi="Calibri" w:cs="Calibri"/>
          <w:bCs/>
        </w:rPr>
      </w:pPr>
      <w:r w:rsidRPr="00A12020">
        <w:rPr>
          <w:rFonts w:ascii="Calibri" w:hAnsi="Calibri" w:cs="Calibri"/>
          <w:bCs/>
          <w:highlight w:val="red"/>
        </w:rPr>
        <w:t>…………………………………………….</w:t>
      </w:r>
    </w:p>
    <w:p w:rsidR="00B26A78" w:rsidRPr="005C2F41" w:rsidRDefault="000228A3" w:rsidP="00B26A78">
      <w:pPr>
        <w:spacing w:after="120"/>
        <w:ind w:left="709" w:hanging="1"/>
        <w:rPr>
          <w:rFonts w:ascii="Calibri" w:hAnsi="Calibri" w:cs="Calibri"/>
          <w:bCs/>
        </w:rPr>
      </w:pPr>
      <w:r w:rsidRPr="00A12020">
        <w:rPr>
          <w:rFonts w:ascii="Calibri" w:hAnsi="Calibri" w:cs="Calibri"/>
          <w:bCs/>
        </w:rPr>
        <w:t>tel. +420 </w:t>
      </w:r>
      <w:r w:rsidRPr="00A12020">
        <w:rPr>
          <w:rFonts w:ascii="Calibri" w:hAnsi="Calibri" w:cs="Calibri"/>
          <w:bCs/>
          <w:highlight w:val="red"/>
        </w:rPr>
        <w:t xml:space="preserve">………………….,  </w:t>
      </w:r>
      <w:r w:rsidRPr="00A12020">
        <w:rPr>
          <w:rFonts w:ascii="Calibri" w:hAnsi="Calibri" w:cs="Calibri"/>
          <w:bCs/>
        </w:rPr>
        <w:t xml:space="preserve">e-mail: </w:t>
      </w:r>
      <w:r w:rsidRPr="00A12020">
        <w:rPr>
          <w:rFonts w:ascii="Calibri" w:hAnsi="Calibri" w:cs="Calibri"/>
          <w:bCs/>
          <w:highlight w:val="red"/>
        </w:rPr>
        <w:t>………………………….</w:t>
      </w:r>
    </w:p>
    <w:p w:rsidR="00B26A78" w:rsidRDefault="007B794F" w:rsidP="005C2F41">
      <w:pPr>
        <w:numPr>
          <w:ilvl w:val="0"/>
          <w:numId w:val="17"/>
        </w:numPr>
        <w:spacing w:after="60"/>
        <w:ind w:left="425" w:hanging="426"/>
        <w:jc w:val="both"/>
        <w:rPr>
          <w:rFonts w:ascii="Calibri" w:hAnsi="Calibri" w:cs="Calibri"/>
          <w:bCs/>
        </w:rPr>
      </w:pPr>
      <w:r w:rsidRPr="00A12020">
        <w:rPr>
          <w:rFonts w:ascii="Calibri" w:hAnsi="Calibri" w:cs="Calibri"/>
        </w:rPr>
        <w:t xml:space="preserve">Kupující </w:t>
      </w:r>
      <w:r w:rsidRPr="00A12020">
        <w:rPr>
          <w:rFonts w:ascii="Calibri" w:hAnsi="Calibri" w:cs="Calibri"/>
          <w:bCs/>
        </w:rPr>
        <w:t xml:space="preserve">je oprávněn výše uvedené kontaktní osoby dle odst. 1 písm. a) a b) tohoto článku (tj. kontaktní osoby kupujícího ve věcech smluvních i technických) jednostranně změnit. </w:t>
      </w:r>
    </w:p>
    <w:p w:rsidR="00B26A78" w:rsidRPr="00B26A78" w:rsidRDefault="00B26A78" w:rsidP="00B26A78">
      <w:pPr>
        <w:spacing w:after="60"/>
        <w:ind w:left="425"/>
        <w:jc w:val="both"/>
        <w:rPr>
          <w:rFonts w:ascii="Calibri" w:hAnsi="Calibri" w:cs="Calibri"/>
          <w:bCs/>
          <w:sz w:val="10"/>
          <w:szCs w:val="10"/>
        </w:rPr>
      </w:pPr>
    </w:p>
    <w:p w:rsidR="007B794F" w:rsidRPr="00A12020" w:rsidRDefault="007B794F" w:rsidP="00B26A78">
      <w:pPr>
        <w:spacing w:after="60"/>
        <w:ind w:left="425"/>
        <w:jc w:val="both"/>
        <w:rPr>
          <w:rFonts w:ascii="Calibri" w:hAnsi="Calibri" w:cs="Calibri"/>
          <w:bCs/>
        </w:rPr>
      </w:pPr>
      <w:r w:rsidRPr="00A12020">
        <w:rPr>
          <w:rFonts w:ascii="Calibri" w:hAnsi="Calibri" w:cs="Calibri"/>
          <w:bCs/>
        </w:rPr>
        <w:lastRenderedPageBreak/>
        <w:t>O této změně, včetně uvedení nových kontaktních údajů, je kupující povinen vždy písemně nejpozději do 3 dnů od takové změny vyrozumět prodá</w:t>
      </w:r>
      <w:r w:rsidR="006F0ABE" w:rsidRPr="00A12020">
        <w:rPr>
          <w:rFonts w:ascii="Calibri" w:hAnsi="Calibri" w:cs="Calibri"/>
          <w:bCs/>
        </w:rPr>
        <w:t>vajícího (také e-mailem či prostřednictvím datové schránky</w:t>
      </w:r>
      <w:r w:rsidRPr="00A12020">
        <w:rPr>
          <w:rFonts w:ascii="Calibri" w:hAnsi="Calibri" w:cs="Calibri"/>
          <w:bCs/>
        </w:rPr>
        <w:t>).</w:t>
      </w:r>
    </w:p>
    <w:p w:rsidR="007B794F" w:rsidRPr="00A12020" w:rsidRDefault="007B794F" w:rsidP="00097B8A">
      <w:pPr>
        <w:numPr>
          <w:ilvl w:val="0"/>
          <w:numId w:val="17"/>
        </w:numPr>
        <w:spacing w:before="60" w:after="60"/>
        <w:ind w:left="425" w:hanging="426"/>
        <w:jc w:val="both"/>
        <w:rPr>
          <w:rFonts w:ascii="Calibri" w:hAnsi="Calibri" w:cs="Calibri"/>
          <w:bCs/>
        </w:rPr>
      </w:pPr>
      <w:r w:rsidRPr="00A12020">
        <w:rPr>
          <w:rFonts w:ascii="Calibri" w:hAnsi="Calibri" w:cs="Calibri"/>
        </w:rPr>
        <w:t>Prodávající</w:t>
      </w:r>
      <w:r w:rsidRPr="00A12020">
        <w:rPr>
          <w:rFonts w:ascii="Calibri" w:hAnsi="Calibri" w:cs="Calibri"/>
          <w:bCs/>
        </w:rPr>
        <w:t xml:space="preserve"> je oprávněn výše uvedené kontaktní osoby dle odst. 1 písm. c) tohoto článku (tj. kontaktní osoby prodávajícího ve věcech smluvních) jednostranně změnit. O této změně, včetně uvedení nových kontaktních údajů, je prodávající povinen vždy písemně nejpozději do 3 dnů od takové změny vyrozumět kupujícího (</w:t>
      </w:r>
      <w:r w:rsidR="006F0ABE" w:rsidRPr="00A12020">
        <w:rPr>
          <w:rFonts w:ascii="Calibri" w:hAnsi="Calibri" w:cs="Calibri"/>
          <w:bCs/>
        </w:rPr>
        <w:t>také e-mailem či prostřednictvím datové schránky).</w:t>
      </w:r>
    </w:p>
    <w:p w:rsidR="007B794F" w:rsidRPr="00A12020" w:rsidRDefault="007B794F" w:rsidP="00097B8A">
      <w:pPr>
        <w:numPr>
          <w:ilvl w:val="0"/>
          <w:numId w:val="17"/>
        </w:numPr>
        <w:spacing w:before="60" w:after="60"/>
        <w:ind w:left="425" w:hanging="426"/>
        <w:jc w:val="both"/>
        <w:rPr>
          <w:rFonts w:ascii="Calibri" w:hAnsi="Calibri" w:cs="Calibri"/>
        </w:rPr>
      </w:pPr>
      <w:r w:rsidRPr="00A12020">
        <w:rPr>
          <w:rFonts w:ascii="Calibri" w:hAnsi="Calibri" w:cs="Calibri"/>
        </w:rPr>
        <w:t>Prodávající není oprávněn v průběhu trvání této Smlouvy jednostranně změnit kontaktní osoby dle odst. 1 písm. d) tohoto článku (tj. kontaktní osoby prodávajícího ve věcech technických) a pověřit jinou kontaktní osobu prodávajícího ve věcech technických bez předchozího písemného souhlasu kupujícího. Kupující souhlas s pověřením či změnou kontaktních osob prodávajícího ve věcech technických dle odst. 1 písm.</w:t>
      </w:r>
      <w:r w:rsidR="00514816" w:rsidRPr="00A12020">
        <w:rPr>
          <w:rFonts w:ascii="Calibri" w:hAnsi="Calibri" w:cs="Calibri"/>
        </w:rPr>
        <w:t xml:space="preserve"> d) tohoto článku nevydá, pokud </w:t>
      </w:r>
      <w:r w:rsidRPr="00A12020">
        <w:rPr>
          <w:rFonts w:ascii="Calibri" w:hAnsi="Calibri" w:cs="Calibri"/>
        </w:rPr>
        <w:t xml:space="preserve">nová kontaktní osoba ve věcech technických nebude splňovat požadavky </w:t>
      </w:r>
      <w:r w:rsidR="00514816" w:rsidRPr="00A12020">
        <w:rPr>
          <w:rFonts w:ascii="Calibri" w:hAnsi="Calibri" w:cs="Calibri"/>
        </w:rPr>
        <w:t>vyplývající z právních předpisů nebo nebude prokazatelně mít příslušnou odbornou kvalifikaci.</w:t>
      </w:r>
    </w:p>
    <w:p w:rsidR="0041192B" w:rsidRPr="005C2F41" w:rsidRDefault="007B794F" w:rsidP="0041192B">
      <w:pPr>
        <w:numPr>
          <w:ilvl w:val="0"/>
          <w:numId w:val="17"/>
        </w:numPr>
        <w:spacing w:before="60" w:after="60"/>
        <w:ind w:left="425" w:hanging="426"/>
        <w:jc w:val="both"/>
        <w:rPr>
          <w:rFonts w:ascii="Calibri" w:hAnsi="Calibri" w:cs="Calibri"/>
          <w:bCs/>
        </w:rPr>
      </w:pPr>
      <w:r w:rsidRPr="00A12020">
        <w:rPr>
          <w:rFonts w:ascii="Calibri" w:hAnsi="Calibri" w:cs="Calibri"/>
          <w:bCs/>
        </w:rPr>
        <w:t>Veškeré písemnosti mezi smluvními stranami budou adresovány do sídel smluvních stran nebo na korespondenční adresy, které jsou uvedeny v čl. I. této Smlouvy nebo které si smluvní strany písemně specifikují, a to k rukám příslušných kontaktních osob.</w:t>
      </w:r>
    </w:p>
    <w:p w:rsidR="008C7489" w:rsidRPr="00A12020" w:rsidRDefault="008C7489" w:rsidP="00D75BD3">
      <w:pPr>
        <w:spacing w:before="120"/>
        <w:jc w:val="center"/>
        <w:rPr>
          <w:rFonts w:ascii="Calibri" w:hAnsi="Calibri" w:cs="Calibri"/>
          <w:b/>
          <w:bCs/>
        </w:rPr>
      </w:pPr>
      <w:r w:rsidRPr="00A12020">
        <w:rPr>
          <w:rFonts w:ascii="Calibri" w:hAnsi="Calibri" w:cs="Calibri"/>
          <w:b/>
          <w:bCs/>
        </w:rPr>
        <w:t>Čl. X</w:t>
      </w:r>
      <w:r w:rsidR="006C5AF3">
        <w:rPr>
          <w:rFonts w:ascii="Calibri" w:hAnsi="Calibri" w:cs="Calibri"/>
          <w:b/>
          <w:bCs/>
        </w:rPr>
        <w:t>V</w:t>
      </w:r>
      <w:r w:rsidRPr="00A12020">
        <w:rPr>
          <w:rFonts w:ascii="Calibri" w:hAnsi="Calibri" w:cs="Calibri"/>
          <w:b/>
          <w:bCs/>
        </w:rPr>
        <w:t xml:space="preserve">. </w:t>
      </w:r>
    </w:p>
    <w:p w:rsidR="008C7489" w:rsidRPr="00A12020" w:rsidRDefault="008C7489" w:rsidP="003C4C1A">
      <w:pPr>
        <w:spacing w:after="60"/>
        <w:ind w:left="567" w:hanging="567"/>
        <w:jc w:val="center"/>
        <w:rPr>
          <w:rFonts w:ascii="Calibri" w:hAnsi="Calibri" w:cs="Calibri"/>
          <w:b/>
        </w:rPr>
      </w:pPr>
      <w:r w:rsidRPr="00A12020">
        <w:rPr>
          <w:rFonts w:ascii="Calibri" w:hAnsi="Calibri" w:cs="Calibri"/>
          <w:b/>
        </w:rPr>
        <w:t>Závěrečná ustanovení</w:t>
      </w:r>
    </w:p>
    <w:p w:rsidR="00092C40" w:rsidRPr="00A12020" w:rsidRDefault="00092C40" w:rsidP="00CD597B">
      <w:pPr>
        <w:numPr>
          <w:ilvl w:val="0"/>
          <w:numId w:val="2"/>
        </w:numPr>
        <w:spacing w:before="40" w:after="40"/>
        <w:ind w:left="357" w:hanging="357"/>
        <w:jc w:val="both"/>
        <w:rPr>
          <w:rFonts w:ascii="Calibri" w:hAnsi="Calibri" w:cs="Calibri"/>
        </w:rPr>
      </w:pPr>
      <w:r w:rsidRPr="00A12020">
        <w:rPr>
          <w:rFonts w:ascii="Calibri" w:hAnsi="Calibri" w:cs="Calibri"/>
        </w:rPr>
        <w:t>Smluvní strany prohlašují, že s</w:t>
      </w:r>
      <w:r w:rsidR="00FA6B17" w:rsidRPr="00A12020">
        <w:rPr>
          <w:rFonts w:ascii="Calibri" w:hAnsi="Calibri" w:cs="Calibri"/>
        </w:rPr>
        <w:t>e před uzavřením této S</w:t>
      </w:r>
      <w:r w:rsidRPr="00A12020">
        <w:rPr>
          <w:rFonts w:ascii="Calibri" w:hAnsi="Calibri" w:cs="Calibri"/>
        </w:rPr>
        <w:t>mlou</w:t>
      </w:r>
      <w:r w:rsidR="00DB068A" w:rsidRPr="00A12020">
        <w:rPr>
          <w:rFonts w:ascii="Calibri" w:hAnsi="Calibri" w:cs="Calibri"/>
        </w:rPr>
        <w:t>vy nedopustily v souvislosti s </w:t>
      </w:r>
      <w:r w:rsidR="005154A6">
        <w:rPr>
          <w:rFonts w:ascii="Calibri" w:hAnsi="Calibri" w:cs="Calibri"/>
        </w:rPr>
        <w:t>zadávacím</w:t>
      </w:r>
      <w:r w:rsidR="00DB068A" w:rsidRPr="00A12020">
        <w:rPr>
          <w:rFonts w:ascii="Calibri" w:hAnsi="Calibri" w:cs="Calibri"/>
        </w:rPr>
        <w:t xml:space="preserve"> </w:t>
      </w:r>
      <w:r w:rsidRPr="00A12020">
        <w:rPr>
          <w:rFonts w:ascii="Calibri" w:hAnsi="Calibri" w:cs="Calibri"/>
        </w:rPr>
        <w:t>řízením samy nebo prostřednictvím jiné osoby žádného jednání, je</w:t>
      </w:r>
      <w:r w:rsidR="000F093A" w:rsidRPr="00A12020">
        <w:rPr>
          <w:rFonts w:ascii="Calibri" w:hAnsi="Calibri" w:cs="Calibri"/>
        </w:rPr>
        <w:t>n</w:t>
      </w:r>
      <w:r w:rsidRPr="00A12020">
        <w:rPr>
          <w:rFonts w:ascii="Calibri" w:hAnsi="Calibri" w:cs="Calibri"/>
        </w:rPr>
        <w:t xml:space="preserve">ž by odporovalo zákonu nebo dobrým mravům nebo by zákon obcházelo, zejména že nenabízely žádné výhody osobám podílejícím se na zadání veřejné zakázky, na jejíž plnění zadavatel, tj. </w:t>
      </w:r>
      <w:r w:rsidR="00FA6B17" w:rsidRPr="00A12020">
        <w:rPr>
          <w:rFonts w:ascii="Calibri" w:hAnsi="Calibri" w:cs="Calibri"/>
        </w:rPr>
        <w:t>kupující</w:t>
      </w:r>
      <w:r w:rsidRPr="00A12020">
        <w:rPr>
          <w:rFonts w:ascii="Calibri" w:hAnsi="Calibri" w:cs="Calibri"/>
        </w:rPr>
        <w:t xml:space="preserve">, </w:t>
      </w:r>
      <w:r w:rsidR="00C54248" w:rsidRPr="00A12020">
        <w:rPr>
          <w:rFonts w:ascii="Calibri" w:hAnsi="Calibri" w:cs="Calibri"/>
        </w:rPr>
        <w:t>uzavřel s vítězným dodavatelem</w:t>
      </w:r>
      <w:r w:rsidRPr="00A12020">
        <w:rPr>
          <w:rFonts w:ascii="Calibri" w:hAnsi="Calibri" w:cs="Calibri"/>
        </w:rPr>
        <w:t xml:space="preserve">, tj. </w:t>
      </w:r>
      <w:r w:rsidR="00FA6B17" w:rsidRPr="00A12020">
        <w:rPr>
          <w:rFonts w:ascii="Calibri" w:hAnsi="Calibri" w:cs="Calibri"/>
        </w:rPr>
        <w:t>prodávajícím, tuto S</w:t>
      </w:r>
      <w:r w:rsidRPr="00A12020">
        <w:rPr>
          <w:rFonts w:ascii="Calibri" w:hAnsi="Calibri" w:cs="Calibri"/>
        </w:rPr>
        <w:t xml:space="preserve">mlouvu, a že se zejména ve vztahu k ostatním </w:t>
      </w:r>
      <w:r w:rsidR="006F0ABE" w:rsidRPr="00A12020">
        <w:rPr>
          <w:rFonts w:ascii="Calibri" w:hAnsi="Calibri" w:cs="Calibri"/>
        </w:rPr>
        <w:t>dodavatelům</w:t>
      </w:r>
      <w:r w:rsidRPr="00A12020">
        <w:rPr>
          <w:rFonts w:ascii="Calibri" w:hAnsi="Calibri" w:cs="Calibri"/>
        </w:rPr>
        <w:t xml:space="preserve"> nedopustily žádného jednání narušujícího hospodářskou soutěž.</w:t>
      </w:r>
    </w:p>
    <w:p w:rsidR="00092C40" w:rsidRPr="00A12020" w:rsidRDefault="00092C40" w:rsidP="00CD597B">
      <w:pPr>
        <w:numPr>
          <w:ilvl w:val="0"/>
          <w:numId w:val="2"/>
        </w:numPr>
        <w:spacing w:before="40" w:after="40"/>
        <w:ind w:left="357" w:hanging="357"/>
        <w:jc w:val="both"/>
        <w:rPr>
          <w:rFonts w:ascii="Calibri" w:hAnsi="Calibri" w:cs="Calibri"/>
        </w:rPr>
      </w:pPr>
      <w:r w:rsidRPr="00A12020">
        <w:rPr>
          <w:rFonts w:ascii="Calibri" w:hAnsi="Calibri" w:cs="Calibri"/>
        </w:rPr>
        <w:t>Práva a povinnosti smluvních stran výslovně touto smlouvou neupravené se řídí příslušnými ustanoveními zákona č. 89/2012 Sb., občanský zákoník, ve znění pozdějších předpisů, zejména ustanoveními § 2079 a násl. občanského zákoníku, tj. ustanoveními o kupní smlouvě.</w:t>
      </w:r>
    </w:p>
    <w:p w:rsidR="00FA6B17" w:rsidRPr="00A12020" w:rsidRDefault="00FA6B17" w:rsidP="00CD597B">
      <w:pPr>
        <w:numPr>
          <w:ilvl w:val="0"/>
          <w:numId w:val="2"/>
        </w:numPr>
        <w:spacing w:before="40" w:after="40"/>
        <w:ind w:left="357" w:hanging="357"/>
        <w:jc w:val="both"/>
        <w:rPr>
          <w:rFonts w:ascii="Calibri" w:hAnsi="Calibri" w:cs="Calibri"/>
        </w:rPr>
      </w:pPr>
      <w:r w:rsidRPr="00A12020">
        <w:rPr>
          <w:rFonts w:ascii="Calibri" w:hAnsi="Calibri" w:cs="Calibri"/>
        </w:rPr>
        <w:t>Pro řešení sporů smluvních stran z této smlouvy sjednávají smluvní strany ve smyslu ustanovení § 89a zákona č. 99/1963 Sb., ve znění pozdějších předpisů, účinného v době uzavření této smlouvy místní příslušnost věcně příslušného soudu v místě sídla kupujícího.</w:t>
      </w:r>
    </w:p>
    <w:p w:rsidR="00FA6B17" w:rsidRPr="00A12020" w:rsidRDefault="00FA6B17" w:rsidP="00CD597B">
      <w:pPr>
        <w:numPr>
          <w:ilvl w:val="0"/>
          <w:numId w:val="2"/>
        </w:numPr>
        <w:spacing w:before="40" w:after="40"/>
        <w:ind w:left="357" w:hanging="357"/>
        <w:jc w:val="both"/>
        <w:rPr>
          <w:rFonts w:ascii="Calibri" w:hAnsi="Calibri" w:cs="Calibri"/>
        </w:rPr>
      </w:pPr>
      <w:r w:rsidRPr="00A12020">
        <w:rPr>
          <w:rFonts w:ascii="Calibri" w:hAnsi="Calibri" w:cs="Calibri"/>
        </w:rPr>
        <w:t>Prodávající není oprávněn bez souhlasu kupujícího postoupit svá práva a povinnosti plynoucí ze smlouvy třetí osobě</w:t>
      </w:r>
      <w:r w:rsidR="00D529E5" w:rsidRPr="00A12020">
        <w:rPr>
          <w:rFonts w:ascii="Calibri" w:hAnsi="Calibri" w:cs="Calibri"/>
        </w:rPr>
        <w:t>.</w:t>
      </w:r>
    </w:p>
    <w:p w:rsidR="008C7489" w:rsidRPr="00A12020" w:rsidRDefault="008C7489" w:rsidP="00CD597B">
      <w:pPr>
        <w:numPr>
          <w:ilvl w:val="0"/>
          <w:numId w:val="2"/>
        </w:numPr>
        <w:spacing w:before="40" w:after="40"/>
        <w:ind w:left="357" w:hanging="357"/>
        <w:jc w:val="both"/>
        <w:rPr>
          <w:rFonts w:ascii="Calibri" w:hAnsi="Calibri" w:cs="Calibri"/>
        </w:rPr>
      </w:pPr>
      <w:r w:rsidRPr="00A12020">
        <w:rPr>
          <w:rFonts w:ascii="Calibri" w:hAnsi="Calibri" w:cs="Calibri"/>
        </w:rPr>
        <w:t>Tato Smlouva je sepsána ve dvou vyhotoveních, z nichž po podpisu obdrží každý účastník Smlouvy po jednom vyhotovení.</w:t>
      </w:r>
    </w:p>
    <w:p w:rsidR="008C7489" w:rsidRPr="00A12020" w:rsidRDefault="00770F5F" w:rsidP="00CD597B">
      <w:pPr>
        <w:numPr>
          <w:ilvl w:val="0"/>
          <w:numId w:val="2"/>
        </w:numPr>
        <w:spacing w:before="40" w:after="40"/>
        <w:jc w:val="both"/>
        <w:rPr>
          <w:rFonts w:ascii="Calibri" w:hAnsi="Calibri" w:cs="Calibri"/>
        </w:rPr>
      </w:pPr>
      <w:r w:rsidRPr="00A12020">
        <w:rPr>
          <w:rFonts w:ascii="Calibri" w:hAnsi="Calibri" w:cs="Calibri"/>
        </w:rPr>
        <w:t>Tuto Smlouvu lze měnit či doplňovat pouze formou písemných a vzestupnou řadou číslovaných dodatků podepsaných oběma Smluvními stranami.</w:t>
      </w:r>
    </w:p>
    <w:p w:rsidR="006C5AF3" w:rsidRDefault="008C7489" w:rsidP="00CD597B">
      <w:pPr>
        <w:numPr>
          <w:ilvl w:val="0"/>
          <w:numId w:val="2"/>
        </w:numPr>
        <w:spacing w:before="40" w:after="40"/>
        <w:jc w:val="both"/>
        <w:rPr>
          <w:rFonts w:ascii="Calibri" w:hAnsi="Calibri" w:cs="Calibri"/>
        </w:rPr>
      </w:pPr>
      <w:r w:rsidRPr="00A12020">
        <w:rPr>
          <w:rFonts w:ascii="Calibri" w:hAnsi="Calibri" w:cs="Calibri"/>
        </w:rPr>
        <w:t>V případě, že se někter</w:t>
      </w:r>
      <w:r w:rsidR="00FD67FE" w:rsidRPr="00A12020">
        <w:rPr>
          <w:rFonts w:ascii="Calibri" w:hAnsi="Calibri" w:cs="Calibri"/>
        </w:rPr>
        <w:t>é</w:t>
      </w:r>
      <w:r w:rsidRPr="00A12020">
        <w:rPr>
          <w:rFonts w:ascii="Calibri" w:hAnsi="Calibri" w:cs="Calibri"/>
        </w:rPr>
        <w:t xml:space="preserve"> ustanovení této Smlouvy, kter</w:t>
      </w:r>
      <w:r w:rsidR="00FD67FE" w:rsidRPr="00A12020">
        <w:rPr>
          <w:rFonts w:ascii="Calibri" w:hAnsi="Calibri" w:cs="Calibri"/>
        </w:rPr>
        <w:t>é</w:t>
      </w:r>
      <w:r w:rsidRPr="00A12020">
        <w:rPr>
          <w:rFonts w:ascii="Calibri" w:hAnsi="Calibri" w:cs="Calibri"/>
        </w:rPr>
        <w:t xml:space="preserve"> j</w:t>
      </w:r>
      <w:r w:rsidR="00FD67FE" w:rsidRPr="00A12020">
        <w:rPr>
          <w:rFonts w:ascii="Calibri" w:hAnsi="Calibri" w:cs="Calibri"/>
        </w:rPr>
        <w:t>e</w:t>
      </w:r>
      <w:r w:rsidRPr="00A12020">
        <w:rPr>
          <w:rFonts w:ascii="Calibri" w:hAnsi="Calibri" w:cs="Calibri"/>
        </w:rPr>
        <w:t xml:space="preserve"> odděliteln</w:t>
      </w:r>
      <w:r w:rsidR="00FD67FE" w:rsidRPr="00A12020">
        <w:rPr>
          <w:rFonts w:ascii="Calibri" w:hAnsi="Calibri" w:cs="Calibri"/>
        </w:rPr>
        <w:t>é</w:t>
      </w:r>
      <w:r w:rsidRPr="00A12020">
        <w:rPr>
          <w:rFonts w:ascii="Calibri" w:hAnsi="Calibri" w:cs="Calibri"/>
        </w:rPr>
        <w:t xml:space="preserve"> od ostatního obsahu této Smlouvy, stalo nebo stane neplatným, neúčinným nebo nevymahatelným, ať již zčásti nebo celku, platnost ostatních ustanovení této Smlouvy nebude dotčena. </w:t>
      </w:r>
    </w:p>
    <w:p w:rsidR="008C7489" w:rsidRPr="00A12020" w:rsidRDefault="008C7489" w:rsidP="006C5AF3">
      <w:pPr>
        <w:spacing w:before="40" w:after="40"/>
        <w:ind w:left="360"/>
        <w:jc w:val="both"/>
        <w:rPr>
          <w:rFonts w:ascii="Calibri" w:hAnsi="Calibri" w:cs="Calibri"/>
        </w:rPr>
      </w:pPr>
      <w:r w:rsidRPr="00A12020">
        <w:rPr>
          <w:rFonts w:ascii="Calibri" w:hAnsi="Calibri" w:cs="Calibri"/>
        </w:rPr>
        <w:lastRenderedPageBreak/>
        <w:t>Namísto takového neplatného, neúčinného či nevymahatelného ustanovení budou ostatní ustanovení této Smlouvy vykládána přiměřeným způsobem tak, aby v mezích zákona bylo co možná nejvíce dosaženo smyslu této Smlouvy podle původního záměru a vůle Smluvních stran.</w:t>
      </w:r>
    </w:p>
    <w:p w:rsidR="008C7489" w:rsidRPr="00A12020" w:rsidRDefault="008C7489" w:rsidP="00CD597B">
      <w:pPr>
        <w:numPr>
          <w:ilvl w:val="0"/>
          <w:numId w:val="2"/>
        </w:numPr>
        <w:spacing w:before="40" w:after="40"/>
        <w:jc w:val="both"/>
        <w:rPr>
          <w:rFonts w:ascii="Calibri" w:hAnsi="Calibri" w:cs="Calibri"/>
        </w:rPr>
      </w:pPr>
      <w:r w:rsidRPr="00A12020">
        <w:rPr>
          <w:rFonts w:ascii="Calibri" w:hAnsi="Calibri" w:cs="Calibri"/>
        </w:rPr>
        <w:t>Fyzické osoby, které tuto Smlouvu uzavírají za jednotlivé Smluvní strany, tímto prohlašují, že jsou plně oprávněny k platnému uzavření Smlouvy.</w:t>
      </w:r>
    </w:p>
    <w:p w:rsidR="008C7489" w:rsidRPr="00A12020" w:rsidRDefault="00A94884" w:rsidP="00CD597B">
      <w:pPr>
        <w:numPr>
          <w:ilvl w:val="0"/>
          <w:numId w:val="2"/>
        </w:numPr>
        <w:spacing w:before="40" w:after="40"/>
        <w:jc w:val="both"/>
        <w:rPr>
          <w:rFonts w:ascii="Calibri" w:hAnsi="Calibri" w:cs="Calibri"/>
        </w:rPr>
      </w:pPr>
      <w:r w:rsidRPr="00A12020">
        <w:rPr>
          <w:rFonts w:ascii="Calibri" w:hAnsi="Calibri" w:cs="Calibri"/>
        </w:rPr>
        <w:t>Příloh</w:t>
      </w:r>
      <w:r w:rsidR="0070303A" w:rsidRPr="00A12020">
        <w:rPr>
          <w:rFonts w:ascii="Calibri" w:hAnsi="Calibri" w:cs="Calibri"/>
        </w:rPr>
        <w:t>y</w:t>
      </w:r>
      <w:r w:rsidR="00A4320B" w:rsidRPr="00A12020">
        <w:rPr>
          <w:rFonts w:ascii="Calibri" w:hAnsi="Calibri" w:cs="Calibri"/>
        </w:rPr>
        <w:t>, které</w:t>
      </w:r>
      <w:r w:rsidRPr="00A12020">
        <w:rPr>
          <w:rFonts w:ascii="Calibri" w:hAnsi="Calibri" w:cs="Calibri"/>
        </w:rPr>
        <w:t xml:space="preserve"> tvoří </w:t>
      </w:r>
      <w:r w:rsidR="0070303A" w:rsidRPr="00A12020">
        <w:rPr>
          <w:rFonts w:ascii="Calibri" w:hAnsi="Calibri" w:cs="Calibri"/>
        </w:rPr>
        <w:t xml:space="preserve">nedílnou </w:t>
      </w:r>
      <w:r w:rsidRPr="00A12020">
        <w:rPr>
          <w:rFonts w:ascii="Calibri" w:hAnsi="Calibri" w:cs="Calibri"/>
        </w:rPr>
        <w:t>součást této Smlouvy:</w:t>
      </w:r>
    </w:p>
    <w:p w:rsidR="00E126A7" w:rsidRPr="00A12020" w:rsidRDefault="00E126A7" w:rsidP="004B0548">
      <w:pPr>
        <w:numPr>
          <w:ilvl w:val="0"/>
          <w:numId w:val="7"/>
        </w:numPr>
        <w:tabs>
          <w:tab w:val="left" w:pos="567"/>
          <w:tab w:val="left" w:pos="1985"/>
        </w:tabs>
        <w:spacing w:before="60" w:after="60"/>
        <w:ind w:left="1985" w:hanging="1625"/>
        <w:jc w:val="both"/>
        <w:rPr>
          <w:rFonts w:ascii="Calibri" w:hAnsi="Calibri" w:cs="Calibri"/>
          <w:b/>
        </w:rPr>
      </w:pPr>
      <w:r w:rsidRPr="00A12020">
        <w:rPr>
          <w:rFonts w:ascii="Calibri" w:hAnsi="Calibri" w:cs="Calibri"/>
          <w:b/>
        </w:rPr>
        <w:t>Příloha č. 1:</w:t>
      </w:r>
      <w:r w:rsidRPr="00A12020">
        <w:rPr>
          <w:rFonts w:ascii="Calibri" w:hAnsi="Calibri" w:cs="Calibri"/>
          <w:b/>
        </w:rPr>
        <w:tab/>
      </w:r>
      <w:r w:rsidR="00111098">
        <w:rPr>
          <w:rFonts w:ascii="Calibri" w:hAnsi="Calibri" w:cs="Calibri"/>
          <w:b/>
        </w:rPr>
        <w:t>Formulář technické specifikace</w:t>
      </w:r>
      <w:r w:rsidR="005302F8" w:rsidRPr="00A12020">
        <w:rPr>
          <w:rFonts w:ascii="Calibri" w:hAnsi="Calibri" w:cs="Calibri"/>
          <w:b/>
        </w:rPr>
        <w:t xml:space="preserve"> </w:t>
      </w:r>
    </w:p>
    <w:p w:rsidR="00A94884" w:rsidRPr="00E73BB8" w:rsidRDefault="00A94884" w:rsidP="004B0548">
      <w:pPr>
        <w:numPr>
          <w:ilvl w:val="0"/>
          <w:numId w:val="7"/>
        </w:numPr>
        <w:tabs>
          <w:tab w:val="left" w:pos="567"/>
          <w:tab w:val="left" w:pos="1985"/>
        </w:tabs>
        <w:spacing w:before="60" w:after="60"/>
        <w:ind w:left="1985" w:hanging="1625"/>
        <w:jc w:val="both"/>
        <w:rPr>
          <w:rFonts w:ascii="Calibri" w:hAnsi="Calibri" w:cs="Calibri"/>
        </w:rPr>
      </w:pPr>
      <w:r w:rsidRPr="00A12020">
        <w:rPr>
          <w:rFonts w:ascii="Calibri" w:hAnsi="Calibri" w:cs="Calibri"/>
          <w:b/>
        </w:rPr>
        <w:t xml:space="preserve">Příloha č. </w:t>
      </w:r>
      <w:r w:rsidR="00E126A7" w:rsidRPr="00A12020">
        <w:rPr>
          <w:rFonts w:ascii="Calibri" w:hAnsi="Calibri" w:cs="Calibri"/>
          <w:b/>
        </w:rPr>
        <w:t>2</w:t>
      </w:r>
      <w:r w:rsidR="00FA6B17" w:rsidRPr="00A12020">
        <w:rPr>
          <w:rFonts w:ascii="Calibri" w:hAnsi="Calibri" w:cs="Calibri"/>
          <w:b/>
        </w:rPr>
        <w:t>:</w:t>
      </w:r>
      <w:r w:rsidR="00FA6B17" w:rsidRPr="00A12020">
        <w:rPr>
          <w:rFonts w:ascii="Calibri" w:hAnsi="Calibri" w:cs="Calibri"/>
          <w:b/>
        </w:rPr>
        <w:tab/>
      </w:r>
      <w:r w:rsidR="00111098">
        <w:rPr>
          <w:rFonts w:ascii="Calibri" w:hAnsi="Calibri" w:cs="Calibri"/>
          <w:b/>
        </w:rPr>
        <w:t xml:space="preserve">Soupis </w:t>
      </w:r>
      <w:r w:rsidR="00CD0892">
        <w:rPr>
          <w:rFonts w:ascii="Calibri" w:hAnsi="Calibri" w:cs="Calibri"/>
          <w:b/>
        </w:rPr>
        <w:t>dodávek</w:t>
      </w:r>
    </w:p>
    <w:p w:rsidR="0041192B" w:rsidRPr="00964BE5" w:rsidRDefault="00FA6B17" w:rsidP="0041192B">
      <w:pPr>
        <w:numPr>
          <w:ilvl w:val="0"/>
          <w:numId w:val="7"/>
        </w:numPr>
        <w:tabs>
          <w:tab w:val="left" w:pos="567"/>
          <w:tab w:val="left" w:pos="1985"/>
        </w:tabs>
        <w:spacing w:before="60" w:after="60"/>
        <w:ind w:left="1985" w:hanging="1625"/>
        <w:jc w:val="both"/>
        <w:rPr>
          <w:rFonts w:ascii="Calibri" w:hAnsi="Calibri" w:cs="Calibri"/>
        </w:rPr>
      </w:pPr>
      <w:r w:rsidRPr="00A12020">
        <w:rPr>
          <w:rFonts w:ascii="Calibri" w:hAnsi="Calibri" w:cs="Calibri"/>
          <w:b/>
        </w:rPr>
        <w:t xml:space="preserve">Příloha č. </w:t>
      </w:r>
      <w:r w:rsidR="00E126A7" w:rsidRPr="00A12020">
        <w:rPr>
          <w:rFonts w:ascii="Calibri" w:hAnsi="Calibri" w:cs="Calibri"/>
          <w:b/>
        </w:rPr>
        <w:t>3</w:t>
      </w:r>
      <w:r w:rsidRPr="00A12020">
        <w:rPr>
          <w:rFonts w:ascii="Calibri" w:hAnsi="Calibri" w:cs="Calibri"/>
          <w:b/>
        </w:rPr>
        <w:t xml:space="preserve">: </w:t>
      </w:r>
      <w:r w:rsidRPr="00A12020">
        <w:rPr>
          <w:rFonts w:ascii="Calibri" w:hAnsi="Calibri" w:cs="Calibri"/>
          <w:b/>
        </w:rPr>
        <w:tab/>
      </w:r>
      <w:r w:rsidR="00111098">
        <w:rPr>
          <w:rFonts w:ascii="Calibri" w:hAnsi="Calibri" w:cs="Calibri"/>
          <w:b/>
        </w:rPr>
        <w:t>Pojistná smlouva dodavatele či potvrzení (certifikát) o pojištění dodavatele</w:t>
      </w:r>
    </w:p>
    <w:p w:rsidR="00964BE5" w:rsidRPr="006C5AF3" w:rsidRDefault="00964BE5" w:rsidP="006C5AF3">
      <w:pPr>
        <w:numPr>
          <w:ilvl w:val="0"/>
          <w:numId w:val="7"/>
        </w:numPr>
        <w:tabs>
          <w:tab w:val="left" w:pos="567"/>
          <w:tab w:val="left" w:pos="1985"/>
        </w:tabs>
        <w:spacing w:before="60" w:after="60"/>
        <w:ind w:left="1985" w:hanging="1625"/>
        <w:jc w:val="both"/>
        <w:rPr>
          <w:rFonts w:ascii="Calibri" w:hAnsi="Calibri" w:cs="Calibri"/>
        </w:rPr>
      </w:pPr>
      <w:r>
        <w:rPr>
          <w:rFonts w:ascii="Calibri" w:hAnsi="Calibri" w:cs="Calibri"/>
          <w:b/>
        </w:rPr>
        <w:t xml:space="preserve">Příloha č.4: </w:t>
      </w:r>
      <w:r w:rsidR="001B46F3">
        <w:rPr>
          <w:rFonts w:ascii="Calibri" w:hAnsi="Calibri" w:cs="Calibri"/>
          <w:b/>
        </w:rPr>
        <w:t xml:space="preserve"> </w:t>
      </w:r>
      <w:r>
        <w:rPr>
          <w:rFonts w:ascii="Calibri" w:hAnsi="Calibri" w:cs="Calibri"/>
          <w:b/>
        </w:rPr>
        <w:t>Nabídka prodávajícího, jakožto dodavatele, která byla podána v rámci zadávacího řízení, na jehož základě byla uzavřena tato Smlouva</w:t>
      </w:r>
    </w:p>
    <w:p w:rsidR="00237011" w:rsidRDefault="00A94884" w:rsidP="00237011">
      <w:pPr>
        <w:numPr>
          <w:ilvl w:val="0"/>
          <w:numId w:val="2"/>
        </w:numPr>
        <w:spacing w:before="60" w:after="60"/>
        <w:jc w:val="both"/>
        <w:rPr>
          <w:rFonts w:ascii="Calibri" w:hAnsi="Calibri" w:cs="Calibri"/>
        </w:rPr>
      </w:pPr>
      <w:r w:rsidRPr="00A12020">
        <w:rPr>
          <w:rFonts w:ascii="Calibri" w:hAnsi="Calibri" w:cs="Calibri"/>
        </w:rPr>
        <w:t>Smluvní strany shodně prohlašují, že jim nejsou známy žádné okolnosti, které by bránily uzavření této Smlouvy, že si tuto Smlouvu před jejím podpisem přečetly a jejímu obsahu porozuměly. Dále prohlašují, že Smlouva byla uzavřena po vzájemném projednání podle jejich pravé a svobodné vůle, vážně a srozumitelně, nikoliv v tísni a za nápadně nevýhodných podmínek. Na důkaz tohoto ji opatřují svými vlastnoručními podpisy.</w:t>
      </w:r>
    </w:p>
    <w:p w:rsidR="005302F8" w:rsidRPr="00A12020" w:rsidRDefault="005302F8" w:rsidP="00CD597B">
      <w:pPr>
        <w:tabs>
          <w:tab w:val="left" w:pos="6663"/>
          <w:tab w:val="left" w:pos="8647"/>
        </w:tabs>
        <w:jc w:val="both"/>
        <w:rPr>
          <w:rFonts w:ascii="Calibri" w:hAnsi="Calibri" w:cs="Calibri"/>
        </w:rPr>
      </w:pPr>
    </w:p>
    <w:p w:rsidR="008C7489" w:rsidRPr="00A12020" w:rsidRDefault="00A938F7" w:rsidP="00CD597B">
      <w:pPr>
        <w:tabs>
          <w:tab w:val="left" w:pos="6663"/>
          <w:tab w:val="left" w:pos="8647"/>
        </w:tabs>
        <w:jc w:val="both"/>
        <w:rPr>
          <w:rFonts w:ascii="Calibri" w:hAnsi="Calibri" w:cs="Calibri"/>
        </w:rPr>
      </w:pPr>
      <w:r w:rsidRPr="00A12020">
        <w:rPr>
          <w:rFonts w:ascii="Calibri" w:hAnsi="Calibri" w:cs="Calibri"/>
        </w:rPr>
        <w:t>V  __________, dne ______</w:t>
      </w:r>
      <w:r w:rsidR="008C7489" w:rsidRPr="00A12020">
        <w:rPr>
          <w:rFonts w:ascii="Calibri" w:hAnsi="Calibri" w:cs="Calibri"/>
        </w:rPr>
        <w:tab/>
      </w:r>
      <w:r w:rsidR="00C062EA" w:rsidRPr="00A12020">
        <w:rPr>
          <w:rFonts w:ascii="Calibri" w:hAnsi="Calibri" w:cs="Calibri"/>
        </w:rPr>
        <w:t>V  __________, dne ______</w:t>
      </w:r>
    </w:p>
    <w:p w:rsidR="009B1D70" w:rsidRPr="00A12020" w:rsidRDefault="009B1D70" w:rsidP="00A938F7">
      <w:pPr>
        <w:tabs>
          <w:tab w:val="left" w:pos="3119"/>
          <w:tab w:val="left" w:pos="6096"/>
        </w:tabs>
        <w:ind w:right="-142"/>
        <w:jc w:val="both"/>
        <w:rPr>
          <w:rFonts w:ascii="Calibri" w:hAnsi="Calibri" w:cs="Calibri"/>
        </w:rPr>
      </w:pPr>
    </w:p>
    <w:p w:rsidR="00891AD7" w:rsidRDefault="00891AD7" w:rsidP="00891AD7">
      <w:pPr>
        <w:tabs>
          <w:tab w:val="left" w:pos="8100"/>
        </w:tabs>
        <w:ind w:right="-142"/>
        <w:jc w:val="both"/>
        <w:rPr>
          <w:rFonts w:ascii="Calibri" w:hAnsi="Calibri" w:cs="Calibri"/>
        </w:rPr>
      </w:pPr>
    </w:p>
    <w:p w:rsidR="00891AD7" w:rsidRDefault="00891AD7" w:rsidP="00891AD7">
      <w:pPr>
        <w:tabs>
          <w:tab w:val="left" w:pos="8100"/>
        </w:tabs>
        <w:ind w:right="-142"/>
        <w:jc w:val="both"/>
        <w:rPr>
          <w:rFonts w:ascii="Calibri" w:hAnsi="Calibri" w:cs="Calibri"/>
        </w:rPr>
      </w:pPr>
    </w:p>
    <w:p w:rsidR="00027624" w:rsidRDefault="00027624" w:rsidP="00891AD7">
      <w:pPr>
        <w:tabs>
          <w:tab w:val="left" w:pos="8100"/>
        </w:tabs>
        <w:ind w:right="-142"/>
        <w:jc w:val="both"/>
        <w:rPr>
          <w:rFonts w:ascii="Calibri" w:hAnsi="Calibri" w:cs="Calibri"/>
        </w:rPr>
      </w:pPr>
    </w:p>
    <w:p w:rsidR="00027624" w:rsidRDefault="00027624" w:rsidP="00891AD7">
      <w:pPr>
        <w:tabs>
          <w:tab w:val="left" w:pos="8100"/>
        </w:tabs>
        <w:ind w:right="-142"/>
        <w:jc w:val="both"/>
        <w:rPr>
          <w:rFonts w:ascii="Calibri" w:hAnsi="Calibri" w:cs="Calibri"/>
        </w:rPr>
      </w:pPr>
    </w:p>
    <w:p w:rsidR="00027624" w:rsidRDefault="00027624" w:rsidP="00891AD7">
      <w:pPr>
        <w:tabs>
          <w:tab w:val="left" w:pos="8100"/>
        </w:tabs>
        <w:ind w:right="-142"/>
        <w:jc w:val="both"/>
        <w:rPr>
          <w:rFonts w:ascii="Calibri" w:hAnsi="Calibri" w:cs="Calibri"/>
        </w:rPr>
      </w:pPr>
    </w:p>
    <w:p w:rsidR="00027624" w:rsidRDefault="00027624" w:rsidP="00891AD7">
      <w:pPr>
        <w:tabs>
          <w:tab w:val="left" w:pos="8100"/>
        </w:tabs>
        <w:ind w:right="-142"/>
        <w:jc w:val="both"/>
        <w:rPr>
          <w:rFonts w:ascii="Calibri" w:hAnsi="Calibri" w:cs="Calibri"/>
        </w:rPr>
      </w:pPr>
    </w:p>
    <w:p w:rsidR="006C5AF3" w:rsidRDefault="006C5AF3" w:rsidP="00891AD7">
      <w:pPr>
        <w:tabs>
          <w:tab w:val="left" w:pos="8100"/>
        </w:tabs>
        <w:ind w:right="-142"/>
        <w:jc w:val="both"/>
        <w:rPr>
          <w:rFonts w:ascii="Calibri" w:hAnsi="Calibri" w:cs="Calibri"/>
        </w:rPr>
      </w:pPr>
    </w:p>
    <w:p w:rsidR="006C5AF3" w:rsidRPr="00A12020" w:rsidRDefault="006C5AF3" w:rsidP="00891AD7">
      <w:pPr>
        <w:tabs>
          <w:tab w:val="left" w:pos="8100"/>
        </w:tabs>
        <w:ind w:right="-142"/>
        <w:jc w:val="both"/>
        <w:rPr>
          <w:rFonts w:ascii="Calibri" w:hAnsi="Calibri" w:cs="Calibri"/>
        </w:rPr>
      </w:pPr>
    </w:p>
    <w:p w:rsidR="008C7489" w:rsidRPr="00A12020" w:rsidRDefault="00E126A7" w:rsidP="00A938F7">
      <w:pPr>
        <w:tabs>
          <w:tab w:val="left" w:pos="3119"/>
          <w:tab w:val="left" w:pos="6663"/>
        </w:tabs>
        <w:ind w:right="-142"/>
        <w:jc w:val="both"/>
        <w:rPr>
          <w:rFonts w:ascii="Calibri" w:hAnsi="Calibri" w:cs="Calibri"/>
        </w:rPr>
      </w:pPr>
      <w:r w:rsidRPr="00A12020">
        <w:rPr>
          <w:rFonts w:ascii="Calibri" w:hAnsi="Calibri" w:cs="Calibri"/>
        </w:rPr>
        <w:t xml:space="preserve">__________________________ </w:t>
      </w:r>
      <w:r w:rsidR="005302F8" w:rsidRPr="00A12020">
        <w:rPr>
          <w:rFonts w:ascii="Calibri" w:hAnsi="Calibri" w:cs="Calibri"/>
        </w:rPr>
        <w:tab/>
      </w:r>
      <w:r w:rsidR="00A938F7" w:rsidRPr="00A12020">
        <w:rPr>
          <w:rFonts w:ascii="Calibri" w:hAnsi="Calibri" w:cs="Calibri"/>
        </w:rPr>
        <w:t xml:space="preserve">________________________     </w:t>
      </w:r>
    </w:p>
    <w:p w:rsidR="00092C40" w:rsidRPr="00A12020" w:rsidRDefault="00B86D9C" w:rsidP="003E1C1A">
      <w:pPr>
        <w:tabs>
          <w:tab w:val="center" w:pos="1134"/>
          <w:tab w:val="center" w:pos="7938"/>
          <w:tab w:val="left" w:pos="9356"/>
        </w:tabs>
        <w:jc w:val="center"/>
        <w:rPr>
          <w:rFonts w:ascii="Calibri" w:hAnsi="Calibri" w:cs="Calibri"/>
          <w:bCs/>
        </w:rPr>
      </w:pPr>
      <w:r>
        <w:rPr>
          <w:rFonts w:ascii="Calibri" w:hAnsi="Calibri" w:cs="Calibri"/>
          <w:bCs/>
        </w:rPr>
        <w:t xml:space="preserve">                   Petr Soukup</w:t>
      </w:r>
      <w:r w:rsidR="003E1C1A">
        <w:rPr>
          <w:rFonts w:ascii="Calibri" w:hAnsi="Calibri" w:cs="Calibri"/>
          <w:lang w:eastAsia="cs-CZ"/>
        </w:rPr>
        <w:tab/>
      </w:r>
      <w:r w:rsidR="003E1C1A">
        <w:rPr>
          <w:rFonts w:ascii="Calibri" w:hAnsi="Calibri" w:cs="Calibri"/>
          <w:lang w:eastAsia="cs-CZ"/>
        </w:rPr>
        <w:tab/>
      </w:r>
      <w:r w:rsidR="003E1C1A">
        <w:rPr>
          <w:rFonts w:ascii="Calibri" w:hAnsi="Calibri" w:cs="Calibri"/>
          <w:bCs/>
          <w:lang w:eastAsia="cs-CZ"/>
        </w:rPr>
        <w:tab/>
      </w:r>
      <w:r w:rsidR="004B2112">
        <w:rPr>
          <w:rFonts w:ascii="Calibri" w:hAnsi="Calibri" w:cs="Calibri"/>
          <w:bCs/>
          <w:lang w:eastAsia="cs-CZ"/>
        </w:rPr>
        <w:t xml:space="preserve">              </w:t>
      </w:r>
      <w:r>
        <w:rPr>
          <w:rFonts w:ascii="Calibri" w:hAnsi="Calibri" w:cs="Calibri"/>
          <w:bCs/>
          <w:lang w:eastAsia="cs-CZ"/>
        </w:rPr>
        <w:t>město Libáň</w:t>
      </w:r>
      <w:r w:rsidR="00FA6B17" w:rsidRPr="00A12020">
        <w:rPr>
          <w:rFonts w:ascii="Calibri" w:hAnsi="Calibri" w:cs="Calibri"/>
          <w:bCs/>
          <w:lang w:eastAsia="cs-CZ"/>
        </w:rPr>
        <w:tab/>
      </w:r>
      <w:r w:rsidR="003E1C1A" w:rsidRPr="00A12020">
        <w:rPr>
          <w:rFonts w:ascii="Calibri" w:hAnsi="Calibri" w:cs="Calibri"/>
          <w:bCs/>
          <w:highlight w:val="red"/>
          <w:lang w:eastAsia="cs-CZ"/>
        </w:rPr>
        <w:t>………</w:t>
      </w:r>
      <w:proofErr w:type="gramStart"/>
      <w:r w:rsidR="003E1C1A" w:rsidRPr="00A12020">
        <w:rPr>
          <w:rFonts w:ascii="Calibri" w:hAnsi="Calibri" w:cs="Calibri"/>
          <w:bCs/>
          <w:highlight w:val="red"/>
          <w:lang w:eastAsia="cs-CZ"/>
        </w:rPr>
        <w:t>…….</w:t>
      </w:r>
      <w:proofErr w:type="gramEnd"/>
      <w:r w:rsidR="003E1C1A" w:rsidRPr="00A12020">
        <w:rPr>
          <w:rFonts w:ascii="Calibri" w:hAnsi="Calibri" w:cs="Calibri"/>
          <w:bCs/>
          <w:highlight w:val="red"/>
          <w:lang w:eastAsia="cs-CZ"/>
        </w:rPr>
        <w:t>.…………………..</w:t>
      </w:r>
    </w:p>
    <w:p w:rsidR="00092C40" w:rsidRPr="00027624" w:rsidRDefault="003E1C1A" w:rsidP="00027624">
      <w:pPr>
        <w:tabs>
          <w:tab w:val="center" w:pos="1134"/>
          <w:tab w:val="left" w:pos="3119"/>
          <w:tab w:val="left" w:pos="5812"/>
          <w:tab w:val="center" w:pos="7797"/>
        </w:tabs>
        <w:spacing w:after="60"/>
        <w:rPr>
          <w:rFonts w:ascii="Calibri" w:hAnsi="Calibri" w:cs="Calibri"/>
          <w:b/>
        </w:rPr>
      </w:pPr>
      <w:r>
        <w:rPr>
          <w:rFonts w:ascii="Calibri" w:hAnsi="Calibri" w:cs="Calibri"/>
          <w:b/>
        </w:rPr>
        <w:t xml:space="preserve">                      </w:t>
      </w:r>
      <w:r w:rsidR="00FA6B17" w:rsidRPr="00A12020">
        <w:rPr>
          <w:rFonts w:ascii="Calibri" w:hAnsi="Calibri" w:cs="Calibri"/>
          <w:b/>
        </w:rPr>
        <w:t>Kupující</w:t>
      </w:r>
      <w:r w:rsidR="00FA6B17" w:rsidRPr="00A12020">
        <w:rPr>
          <w:rFonts w:ascii="Calibri" w:hAnsi="Calibri" w:cs="Calibri"/>
          <w:b/>
          <w:bCs/>
        </w:rPr>
        <w:tab/>
      </w:r>
      <w:r w:rsidR="00FA6B17" w:rsidRPr="00A12020">
        <w:rPr>
          <w:rFonts w:ascii="Calibri" w:hAnsi="Calibri" w:cs="Calibri"/>
          <w:b/>
          <w:bCs/>
        </w:rPr>
        <w:tab/>
      </w:r>
      <w:r w:rsidR="00E126A7" w:rsidRPr="00A12020">
        <w:rPr>
          <w:rFonts w:ascii="Calibri" w:hAnsi="Calibri" w:cs="Calibri"/>
          <w:b/>
          <w:bCs/>
        </w:rPr>
        <w:tab/>
      </w:r>
      <w:r>
        <w:rPr>
          <w:rFonts w:ascii="Calibri" w:hAnsi="Calibri" w:cs="Calibri"/>
          <w:b/>
          <w:bCs/>
        </w:rPr>
        <w:t xml:space="preserve">        </w:t>
      </w:r>
      <w:r w:rsidR="00FA6B17" w:rsidRPr="00A12020">
        <w:rPr>
          <w:rFonts w:ascii="Calibri" w:hAnsi="Calibri" w:cs="Calibri"/>
          <w:b/>
        </w:rPr>
        <w:t>Prodávající</w:t>
      </w:r>
    </w:p>
    <w:sectPr w:rsidR="00092C40" w:rsidRPr="00027624" w:rsidSect="007679E5">
      <w:headerReference w:type="default" r:id="rId8"/>
      <w:footerReference w:type="default" r:id="rId9"/>
      <w:footnotePr>
        <w:pos w:val="beneathText"/>
      </w:footnotePr>
      <w:pgSz w:w="11905" w:h="16837"/>
      <w:pgMar w:top="1745" w:right="1247" w:bottom="823" w:left="1247" w:header="1017" w:footer="2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C5C89" w:rsidRDefault="004C5C89">
      <w:r>
        <w:separator/>
      </w:r>
    </w:p>
  </w:endnote>
  <w:endnote w:type="continuationSeparator" w:id="0">
    <w:p w:rsidR="004C5C89" w:rsidRDefault="004C5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Helvetica Narrow">
    <w:altName w:val="Arial"/>
    <w:panose1 w:val="000000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06789" w:rsidRDefault="00E06789">
    <w:pPr>
      <w:pStyle w:val="Zpat"/>
      <w:jc w:val="center"/>
      <w:rPr>
        <w:rFonts w:ascii="Palatino Linotype" w:hAnsi="Palatino Linotype"/>
        <w:sz w:val="20"/>
        <w:szCs w:val="20"/>
      </w:rPr>
    </w:pPr>
    <w:r>
      <w:rPr>
        <w:rFonts w:ascii="Palatino Linotype" w:hAnsi="Palatino Linotype"/>
        <w:noProof/>
        <w:sz w:val="20"/>
        <w:szCs w:val="20"/>
        <w:lang w:eastAsia="cs-CZ"/>
      </w:rPr>
      <w:drawing>
        <wp:anchor distT="0" distB="0" distL="114300" distR="114300" simplePos="0" relativeHeight="251660288" behindDoc="0" locked="0" layoutInCell="1" allowOverlap="1">
          <wp:simplePos x="0" y="0"/>
          <wp:positionH relativeFrom="column">
            <wp:posOffset>4767580</wp:posOffset>
          </wp:positionH>
          <wp:positionV relativeFrom="paragraph">
            <wp:posOffset>510540</wp:posOffset>
          </wp:positionV>
          <wp:extent cx="1283335" cy="569595"/>
          <wp:effectExtent l="19050" t="0" r="0" b="0"/>
          <wp:wrapNone/>
          <wp:docPr id="6" name="obrázek 7" descr="http://dotace.kr-kralovehradecky.cz/App_Themes/DOTIS/Img/kuhk_foot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http://dotace.kr-kralovehradecky.cz/App_Themes/DOTIS/Img/kuhk_footer.gif"/>
                  <pic:cNvPicPr>
                    <a:picLocks noChangeAspect="1" noChangeArrowheads="1"/>
                  </pic:cNvPicPr>
                </pic:nvPicPr>
                <pic:blipFill>
                  <a:blip r:embed="rId1"/>
                  <a:srcRect/>
                  <a:stretch>
                    <a:fillRect/>
                  </a:stretch>
                </pic:blipFill>
                <pic:spPr bwMode="auto">
                  <a:xfrm>
                    <a:off x="0" y="0"/>
                    <a:ext cx="1283335" cy="569595"/>
                  </a:xfrm>
                  <a:prstGeom prst="rect">
                    <a:avLst/>
                  </a:prstGeom>
                  <a:noFill/>
                  <a:ln w="9525">
                    <a:noFill/>
                    <a:miter lim="800000"/>
                    <a:headEnd/>
                    <a:tailEnd/>
                  </a:ln>
                </pic:spPr>
              </pic:pic>
            </a:graphicData>
          </a:graphic>
        </wp:anchor>
      </w:drawing>
    </w:r>
  </w:p>
  <w:p w:rsidR="00E06789" w:rsidRPr="00B874AE" w:rsidRDefault="006D7465">
    <w:pPr>
      <w:pStyle w:val="Zpat"/>
      <w:jc w:val="center"/>
      <w:rPr>
        <w:rFonts w:ascii="Palatino Linotype" w:hAnsi="Palatino Linotype"/>
        <w:sz w:val="20"/>
        <w:szCs w:val="20"/>
      </w:rPr>
    </w:pPr>
    <w:r w:rsidRPr="00B874AE">
      <w:rPr>
        <w:rFonts w:ascii="Palatino Linotype" w:hAnsi="Palatino Linotype"/>
        <w:sz w:val="20"/>
        <w:szCs w:val="20"/>
      </w:rPr>
      <w:fldChar w:fldCharType="begin"/>
    </w:r>
    <w:r w:rsidR="00E06789" w:rsidRPr="00B874AE">
      <w:rPr>
        <w:rFonts w:ascii="Palatino Linotype" w:hAnsi="Palatino Linotype"/>
        <w:sz w:val="20"/>
        <w:szCs w:val="20"/>
      </w:rPr>
      <w:instrText>PAGE   \* MERGEFORMAT</w:instrText>
    </w:r>
    <w:r w:rsidRPr="00B874AE">
      <w:rPr>
        <w:rFonts w:ascii="Palatino Linotype" w:hAnsi="Palatino Linotype"/>
        <w:sz w:val="20"/>
        <w:szCs w:val="20"/>
      </w:rPr>
      <w:fldChar w:fldCharType="separate"/>
    </w:r>
    <w:r w:rsidR="00051392">
      <w:rPr>
        <w:rFonts w:ascii="Palatino Linotype" w:hAnsi="Palatino Linotype"/>
        <w:noProof/>
        <w:sz w:val="20"/>
        <w:szCs w:val="20"/>
      </w:rPr>
      <w:t>16</w:t>
    </w:r>
    <w:r w:rsidRPr="00B874AE">
      <w:rPr>
        <w:rFonts w:ascii="Palatino Linotype" w:hAnsi="Palatino Linotype"/>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C5C89" w:rsidRDefault="004C5C89">
      <w:r>
        <w:separator/>
      </w:r>
    </w:p>
  </w:footnote>
  <w:footnote w:type="continuationSeparator" w:id="0">
    <w:p w:rsidR="004C5C89" w:rsidRDefault="004C5C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86D9C" w:rsidRDefault="00B86D9C" w:rsidP="00B86D9C">
    <w:pPr>
      <w:pStyle w:val="Prosttext1"/>
      <w:spacing w:after="0"/>
      <w:rPr>
        <w:rFonts w:asciiTheme="minorHAnsi" w:hAnsiTheme="minorHAnsi" w:cs="Arial"/>
        <w:bCs/>
        <w:sz w:val="24"/>
        <w:szCs w:val="24"/>
        <w:lang w:val="cs-CZ"/>
      </w:rPr>
    </w:pPr>
    <w:r>
      <w:rPr>
        <w:noProof/>
        <w:lang w:eastAsia="cs-CZ"/>
      </w:rPr>
      <w:drawing>
        <wp:anchor distT="0" distB="0" distL="114300" distR="114300" simplePos="0" relativeHeight="251662336" behindDoc="0" locked="0" layoutInCell="1" allowOverlap="1" wp14:anchorId="40C162A0" wp14:editId="55F15F6D">
          <wp:simplePos x="0" y="0"/>
          <wp:positionH relativeFrom="column">
            <wp:posOffset>0</wp:posOffset>
          </wp:positionH>
          <wp:positionV relativeFrom="paragraph">
            <wp:posOffset>-398607</wp:posOffset>
          </wp:positionV>
          <wp:extent cx="708025" cy="812165"/>
          <wp:effectExtent l="0" t="0" r="0" b="0"/>
          <wp:wrapNone/>
          <wp:docPr id="10" name="obrázek 3" descr="Znak obce LibÃ¡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nak obce LibÃ¡Å"/>
                  <pic:cNvPicPr>
                    <a:picLocks noChangeAspect="1" noChangeArrowheads="1"/>
                  </pic:cNvPicPr>
                </pic:nvPicPr>
                <pic:blipFill>
                  <a:blip r:embed="rId1"/>
                  <a:srcRect/>
                  <a:stretch>
                    <a:fillRect/>
                  </a:stretch>
                </pic:blipFill>
                <pic:spPr bwMode="auto">
                  <a:xfrm>
                    <a:off x="0" y="0"/>
                    <a:ext cx="708025" cy="812165"/>
                  </a:xfrm>
                  <a:prstGeom prst="rect">
                    <a:avLst/>
                  </a:prstGeom>
                  <a:noFill/>
                  <a:ln w="9525">
                    <a:noFill/>
                    <a:miter lim="800000"/>
                    <a:headEnd/>
                    <a:tailEnd/>
                  </a:ln>
                </pic:spPr>
              </pic:pic>
            </a:graphicData>
          </a:graphic>
        </wp:anchor>
      </w:drawing>
    </w:r>
    <w:r w:rsidRPr="00E8442A">
      <w:rPr>
        <w:noProof/>
        <w:sz w:val="24"/>
        <w:szCs w:val="24"/>
        <w:lang w:eastAsia="cs-CZ"/>
      </w:rPr>
      <w:drawing>
        <wp:anchor distT="0" distB="0" distL="114300" distR="114300" simplePos="0" relativeHeight="251663360" behindDoc="0" locked="0" layoutInCell="1" allowOverlap="1" wp14:anchorId="1D537ABD" wp14:editId="26986E04">
          <wp:simplePos x="0" y="0"/>
          <wp:positionH relativeFrom="column">
            <wp:posOffset>5157758</wp:posOffset>
          </wp:positionH>
          <wp:positionV relativeFrom="paragraph">
            <wp:posOffset>-530686</wp:posOffset>
          </wp:positionV>
          <wp:extent cx="888365" cy="1036320"/>
          <wp:effectExtent l="0" t="0" r="635" b="5080"/>
          <wp:wrapNone/>
          <wp:docPr id="110612169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121699" name=""/>
                  <pic:cNvPicPr/>
                </pic:nvPicPr>
                <pic:blipFill>
                  <a:blip r:embed="rId2">
                    <a:extLst>
                      <a:ext uri="{28A0092B-C50C-407E-A947-70E740481C1C}">
                        <a14:useLocalDpi xmlns:a14="http://schemas.microsoft.com/office/drawing/2010/main" val="0"/>
                      </a:ext>
                    </a:extLst>
                  </a:blip>
                  <a:stretch>
                    <a:fillRect/>
                  </a:stretch>
                </pic:blipFill>
                <pic:spPr>
                  <a:xfrm>
                    <a:off x="0" y="0"/>
                    <a:ext cx="888365" cy="1036320"/>
                  </a:xfrm>
                  <a:prstGeom prst="rect">
                    <a:avLst/>
                  </a:prstGeom>
                </pic:spPr>
              </pic:pic>
            </a:graphicData>
          </a:graphic>
          <wp14:sizeRelH relativeFrom="margin">
            <wp14:pctWidth>0</wp14:pctWidth>
          </wp14:sizeRelH>
          <wp14:sizeRelV relativeFrom="margin">
            <wp14:pctHeight>0</wp14:pctHeight>
          </wp14:sizeRelV>
        </wp:anchor>
      </w:drawing>
    </w:r>
  </w:p>
  <w:p w:rsidR="00B86D9C" w:rsidRPr="00312022" w:rsidRDefault="00B86D9C" w:rsidP="00B86D9C">
    <w:pPr>
      <w:spacing w:before="75" w:after="120"/>
      <w:ind w:right="75"/>
      <w:jc w:val="center"/>
      <w:rPr>
        <w:rFonts w:ascii="Calibri" w:hAnsi="Calibri" w:cs="Calibri"/>
      </w:rPr>
    </w:pPr>
    <w:r w:rsidRPr="00312022">
      <w:rPr>
        <w:rFonts w:ascii="Calibri" w:hAnsi="Calibri" w:cs="Calibri"/>
      </w:rPr>
      <w:fldChar w:fldCharType="begin"/>
    </w:r>
    <w:r w:rsidRPr="00312022">
      <w:rPr>
        <w:rFonts w:ascii="Calibri" w:hAnsi="Calibri" w:cs="Calibri"/>
      </w:rPr>
      <w:instrText xml:space="preserve"> INCLUDEPICTURE "https://upload.wikimedia.org/wikipedia/commons/thumb/c/c3/Semice_CoA.jpg/90px-Semice_CoA.jpg" \* MERGEFORMATINET </w:instrText>
    </w:r>
    <w:r w:rsidRPr="00312022">
      <w:rPr>
        <w:rFonts w:ascii="Calibri" w:hAnsi="Calibri" w:cs="Calibri"/>
      </w:rPr>
      <w:fldChar w:fldCharType="end"/>
    </w:r>
    <w:r w:rsidRPr="00312022">
      <w:rPr>
        <w:rFonts w:ascii="Calibri" w:hAnsi="Calibri" w:cs="Calibri"/>
      </w:rPr>
      <w:t>Veřejná zakázka:</w:t>
    </w:r>
  </w:p>
  <w:p w:rsidR="00B86D9C" w:rsidRPr="00312022" w:rsidRDefault="00B86D9C" w:rsidP="00B86D9C">
    <w:pPr>
      <w:pStyle w:val="Zhlav"/>
      <w:jc w:val="center"/>
      <w:rPr>
        <w:rFonts w:ascii="Calibri" w:hAnsi="Calibri" w:cs="Calibri"/>
      </w:rPr>
    </w:pPr>
    <w:r w:rsidRPr="00312022">
      <w:rPr>
        <w:rFonts w:ascii="Calibri" w:hAnsi="Calibri" w:cs="Calibri"/>
      </w:rPr>
      <w:t xml:space="preserve"> „</w:t>
    </w:r>
    <w:r>
      <w:rPr>
        <w:rFonts w:ascii="Calibri" w:hAnsi="Calibri" w:cs="Calibri"/>
      </w:rPr>
      <w:t>NÁKUP VÍCEÚČELOVÉHO KOMUNÁLNÍHO STROJE VČETNĚ PŘÍSLUŠENSTVÍ</w:t>
    </w:r>
    <w:r w:rsidRPr="00312022">
      <w:rPr>
        <w:rFonts w:ascii="Calibri" w:hAnsi="Calibri" w:cs="Calibri"/>
      </w:rPr>
      <w:t>“</w:t>
    </w:r>
  </w:p>
  <w:p w:rsidR="00E06789" w:rsidRPr="00DE253E" w:rsidRDefault="00891AD7" w:rsidP="00FC7920">
    <w:pPr>
      <w:pStyle w:val="Zhlav"/>
      <w:pBdr>
        <w:bottom w:val="single" w:sz="8" w:space="1" w:color="000000"/>
      </w:pBdr>
      <w:spacing w:before="120"/>
      <w:jc w:val="center"/>
      <w:rPr>
        <w:rFonts w:ascii="Calibri" w:hAnsi="Calibri" w:cs="Calibri"/>
        <w:b/>
        <w:bCs/>
        <w:i/>
        <w:iCs/>
        <w:color w:val="808080"/>
        <w:sz w:val="22"/>
        <w:szCs w:val="22"/>
      </w:rPr>
    </w:pPr>
    <w:r w:rsidRPr="00DE253E">
      <w:rPr>
        <w:rFonts w:ascii="Calibri" w:hAnsi="Calibri" w:cs="Calibri"/>
        <w:b/>
        <w:bCs/>
        <w:i/>
        <w:iCs/>
        <w:color w:val="808080"/>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6"/>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9"/>
    <w:multiLevelType w:val="singleLevel"/>
    <w:tmpl w:val="00000009"/>
    <w:name w:val="WW8Num9"/>
    <w:lvl w:ilvl="0">
      <w:start w:val="1"/>
      <w:numFmt w:val="bullet"/>
      <w:lvlText w:val=""/>
      <w:lvlJc w:val="left"/>
      <w:pPr>
        <w:tabs>
          <w:tab w:val="num" w:pos="0"/>
        </w:tabs>
        <w:ind w:left="1004" w:hanging="360"/>
      </w:pPr>
      <w:rPr>
        <w:rFonts w:ascii="Symbol" w:hAnsi="Symbol" w:cs="Times New Roman" w:hint="default"/>
        <w:b/>
        <w:bCs/>
        <w:iCs/>
        <w:sz w:val="22"/>
        <w:szCs w:val="22"/>
      </w:rPr>
    </w:lvl>
  </w:abstractNum>
  <w:abstractNum w:abstractNumId="2" w15:restartNumberingAfterBreak="0">
    <w:nsid w:val="00000018"/>
    <w:multiLevelType w:val="multilevel"/>
    <w:tmpl w:val="715C754C"/>
    <w:name w:val="WW8Num36"/>
    <w:lvl w:ilvl="0">
      <w:start w:val="1"/>
      <w:numFmt w:val="decimal"/>
      <w:lvlText w:val="%1."/>
      <w:lvlJc w:val="left"/>
      <w:pPr>
        <w:tabs>
          <w:tab w:val="num" w:pos="0"/>
        </w:tabs>
        <w:ind w:left="360" w:hanging="360"/>
      </w:pPr>
      <w:rPr>
        <w:rFonts w:ascii="Palatino Linotype" w:hAnsi="Palatino Linotype" w:cs="Palatino Linotype"/>
        <w:b/>
        <w:bCs/>
        <w:sz w:val="24"/>
        <w:szCs w:val="24"/>
      </w:rPr>
    </w:lvl>
    <w:lvl w:ilvl="1">
      <w:start w:val="2"/>
      <w:numFmt w:val="decimal"/>
      <w:isLgl/>
      <w:lvlText w:val="%1.%2"/>
      <w:lvlJc w:val="left"/>
      <w:pPr>
        <w:ind w:left="570" w:hanging="57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080" w:hanging="108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03DF3CF9"/>
    <w:multiLevelType w:val="hybridMultilevel"/>
    <w:tmpl w:val="FADC8528"/>
    <w:lvl w:ilvl="0" w:tplc="04050001">
      <w:start w:val="1"/>
      <w:numFmt w:val="lowerLetter"/>
      <w:lvlText w:val="%1)"/>
      <w:lvlJc w:val="left"/>
      <w:pPr>
        <w:ind w:left="1146" w:hanging="360"/>
      </w:pPr>
    </w:lvl>
    <w:lvl w:ilvl="1" w:tplc="04050003" w:tentative="1">
      <w:start w:val="1"/>
      <w:numFmt w:val="lowerLetter"/>
      <w:lvlText w:val="%2."/>
      <w:lvlJc w:val="left"/>
      <w:pPr>
        <w:ind w:left="1866" w:hanging="360"/>
      </w:pPr>
    </w:lvl>
    <w:lvl w:ilvl="2" w:tplc="04050005" w:tentative="1">
      <w:start w:val="1"/>
      <w:numFmt w:val="lowerRoman"/>
      <w:lvlText w:val="%3."/>
      <w:lvlJc w:val="right"/>
      <w:pPr>
        <w:ind w:left="2586" w:hanging="180"/>
      </w:pPr>
    </w:lvl>
    <w:lvl w:ilvl="3" w:tplc="04050001" w:tentative="1">
      <w:start w:val="1"/>
      <w:numFmt w:val="decimal"/>
      <w:lvlText w:val="%4."/>
      <w:lvlJc w:val="left"/>
      <w:pPr>
        <w:ind w:left="3306" w:hanging="360"/>
      </w:pPr>
    </w:lvl>
    <w:lvl w:ilvl="4" w:tplc="04050003" w:tentative="1">
      <w:start w:val="1"/>
      <w:numFmt w:val="lowerLetter"/>
      <w:lvlText w:val="%5."/>
      <w:lvlJc w:val="left"/>
      <w:pPr>
        <w:ind w:left="4026" w:hanging="360"/>
      </w:pPr>
    </w:lvl>
    <w:lvl w:ilvl="5" w:tplc="04050005" w:tentative="1">
      <w:start w:val="1"/>
      <w:numFmt w:val="lowerRoman"/>
      <w:lvlText w:val="%6."/>
      <w:lvlJc w:val="right"/>
      <w:pPr>
        <w:ind w:left="4746" w:hanging="180"/>
      </w:pPr>
    </w:lvl>
    <w:lvl w:ilvl="6" w:tplc="04050001" w:tentative="1">
      <w:start w:val="1"/>
      <w:numFmt w:val="decimal"/>
      <w:lvlText w:val="%7."/>
      <w:lvlJc w:val="left"/>
      <w:pPr>
        <w:ind w:left="5466" w:hanging="360"/>
      </w:pPr>
    </w:lvl>
    <w:lvl w:ilvl="7" w:tplc="04050003" w:tentative="1">
      <w:start w:val="1"/>
      <w:numFmt w:val="lowerLetter"/>
      <w:lvlText w:val="%8."/>
      <w:lvlJc w:val="left"/>
      <w:pPr>
        <w:ind w:left="6186" w:hanging="360"/>
      </w:pPr>
    </w:lvl>
    <w:lvl w:ilvl="8" w:tplc="04050005" w:tentative="1">
      <w:start w:val="1"/>
      <w:numFmt w:val="lowerRoman"/>
      <w:lvlText w:val="%9."/>
      <w:lvlJc w:val="right"/>
      <w:pPr>
        <w:ind w:left="6906" w:hanging="180"/>
      </w:pPr>
    </w:lvl>
  </w:abstractNum>
  <w:abstractNum w:abstractNumId="4" w15:restartNumberingAfterBreak="0">
    <w:nsid w:val="08D51139"/>
    <w:multiLevelType w:val="hybridMultilevel"/>
    <w:tmpl w:val="B9C07B10"/>
    <w:lvl w:ilvl="0" w:tplc="04050017">
      <w:start w:val="1"/>
      <w:numFmt w:val="lowerLetter"/>
      <w:lvlText w:val="%1)"/>
      <w:lvlJc w:val="left"/>
      <w:pPr>
        <w:ind w:left="1429" w:hanging="360"/>
      </w:pPr>
      <w:rPr>
        <w:rFonts w:hint="default"/>
      </w:rPr>
    </w:lvl>
    <w:lvl w:ilvl="1" w:tplc="04050019">
      <w:start w:val="1"/>
      <w:numFmt w:val="bullet"/>
      <w:lvlText w:val="o"/>
      <w:lvlJc w:val="left"/>
      <w:pPr>
        <w:ind w:left="2149" w:hanging="360"/>
      </w:pPr>
      <w:rPr>
        <w:rFonts w:ascii="Courier New" w:hAnsi="Courier New" w:cs="Courier New" w:hint="default"/>
      </w:rPr>
    </w:lvl>
    <w:lvl w:ilvl="2" w:tplc="0405001B" w:tentative="1">
      <w:start w:val="1"/>
      <w:numFmt w:val="bullet"/>
      <w:lvlText w:val=""/>
      <w:lvlJc w:val="left"/>
      <w:pPr>
        <w:ind w:left="2869" w:hanging="360"/>
      </w:pPr>
      <w:rPr>
        <w:rFonts w:ascii="Wingdings" w:hAnsi="Wingdings" w:hint="default"/>
      </w:rPr>
    </w:lvl>
    <w:lvl w:ilvl="3" w:tplc="0405000F" w:tentative="1">
      <w:start w:val="1"/>
      <w:numFmt w:val="bullet"/>
      <w:lvlText w:val=""/>
      <w:lvlJc w:val="left"/>
      <w:pPr>
        <w:ind w:left="3589" w:hanging="360"/>
      </w:pPr>
      <w:rPr>
        <w:rFonts w:ascii="Symbol" w:hAnsi="Symbol" w:hint="default"/>
      </w:rPr>
    </w:lvl>
    <w:lvl w:ilvl="4" w:tplc="04050019" w:tentative="1">
      <w:start w:val="1"/>
      <w:numFmt w:val="bullet"/>
      <w:lvlText w:val="o"/>
      <w:lvlJc w:val="left"/>
      <w:pPr>
        <w:ind w:left="4309" w:hanging="360"/>
      </w:pPr>
      <w:rPr>
        <w:rFonts w:ascii="Courier New" w:hAnsi="Courier New" w:cs="Courier New" w:hint="default"/>
      </w:rPr>
    </w:lvl>
    <w:lvl w:ilvl="5" w:tplc="0405001B" w:tentative="1">
      <w:start w:val="1"/>
      <w:numFmt w:val="bullet"/>
      <w:lvlText w:val=""/>
      <w:lvlJc w:val="left"/>
      <w:pPr>
        <w:ind w:left="5029" w:hanging="360"/>
      </w:pPr>
      <w:rPr>
        <w:rFonts w:ascii="Wingdings" w:hAnsi="Wingdings" w:hint="default"/>
      </w:rPr>
    </w:lvl>
    <w:lvl w:ilvl="6" w:tplc="0405000F" w:tentative="1">
      <w:start w:val="1"/>
      <w:numFmt w:val="bullet"/>
      <w:lvlText w:val=""/>
      <w:lvlJc w:val="left"/>
      <w:pPr>
        <w:ind w:left="5749" w:hanging="360"/>
      </w:pPr>
      <w:rPr>
        <w:rFonts w:ascii="Symbol" w:hAnsi="Symbol" w:hint="default"/>
      </w:rPr>
    </w:lvl>
    <w:lvl w:ilvl="7" w:tplc="04050019" w:tentative="1">
      <w:start w:val="1"/>
      <w:numFmt w:val="bullet"/>
      <w:lvlText w:val="o"/>
      <w:lvlJc w:val="left"/>
      <w:pPr>
        <w:ind w:left="6469" w:hanging="360"/>
      </w:pPr>
      <w:rPr>
        <w:rFonts w:ascii="Courier New" w:hAnsi="Courier New" w:cs="Courier New" w:hint="default"/>
      </w:rPr>
    </w:lvl>
    <w:lvl w:ilvl="8" w:tplc="0405001B" w:tentative="1">
      <w:start w:val="1"/>
      <w:numFmt w:val="bullet"/>
      <w:lvlText w:val=""/>
      <w:lvlJc w:val="left"/>
      <w:pPr>
        <w:ind w:left="7189" w:hanging="360"/>
      </w:pPr>
      <w:rPr>
        <w:rFonts w:ascii="Wingdings" w:hAnsi="Wingdings" w:hint="default"/>
      </w:rPr>
    </w:lvl>
  </w:abstractNum>
  <w:abstractNum w:abstractNumId="5" w15:restartNumberingAfterBreak="0">
    <w:nsid w:val="098618D7"/>
    <w:multiLevelType w:val="hybridMultilevel"/>
    <w:tmpl w:val="268E88F0"/>
    <w:lvl w:ilvl="0" w:tplc="D6B20224">
      <w:start w:val="1"/>
      <w:numFmt w:val="decimal"/>
      <w:lvlText w:val="%1."/>
      <w:lvlJc w:val="left"/>
      <w:pPr>
        <w:ind w:left="360" w:hanging="360"/>
      </w:pPr>
      <w:rPr>
        <w:rFonts w:ascii="Calibri" w:hAnsi="Calibri" w:cs="Calibri" w:hint="default"/>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0D4123E0"/>
    <w:multiLevelType w:val="hybridMultilevel"/>
    <w:tmpl w:val="EFE48846"/>
    <w:lvl w:ilvl="0" w:tplc="04050017">
      <w:start w:val="1"/>
      <w:numFmt w:val="lowerLetter"/>
      <w:lvlText w:val="%1)"/>
      <w:lvlJc w:val="left"/>
      <w:pPr>
        <w:ind w:left="1060" w:hanging="360"/>
      </w:pPr>
    </w:lvl>
    <w:lvl w:ilvl="1" w:tplc="04050017">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7" w15:restartNumberingAfterBreak="0">
    <w:nsid w:val="12A4562C"/>
    <w:multiLevelType w:val="hybridMultilevel"/>
    <w:tmpl w:val="604CD57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51C0466"/>
    <w:multiLevelType w:val="hybridMultilevel"/>
    <w:tmpl w:val="F3D4B484"/>
    <w:lvl w:ilvl="0" w:tplc="04050017">
      <w:start w:val="1"/>
      <w:numFmt w:val="lowerLetter"/>
      <w:lvlText w:val="%1)"/>
      <w:lvlJc w:val="left"/>
      <w:pPr>
        <w:ind w:left="1125" w:hanging="360"/>
      </w:pPr>
    </w:lvl>
    <w:lvl w:ilvl="1" w:tplc="04050019" w:tentative="1">
      <w:start w:val="1"/>
      <w:numFmt w:val="lowerLetter"/>
      <w:lvlText w:val="%2."/>
      <w:lvlJc w:val="left"/>
      <w:pPr>
        <w:ind w:left="1845" w:hanging="360"/>
      </w:pPr>
    </w:lvl>
    <w:lvl w:ilvl="2" w:tplc="0405001B" w:tentative="1">
      <w:start w:val="1"/>
      <w:numFmt w:val="lowerRoman"/>
      <w:lvlText w:val="%3."/>
      <w:lvlJc w:val="right"/>
      <w:pPr>
        <w:ind w:left="2565" w:hanging="180"/>
      </w:pPr>
    </w:lvl>
    <w:lvl w:ilvl="3" w:tplc="0405000F" w:tentative="1">
      <w:start w:val="1"/>
      <w:numFmt w:val="decimal"/>
      <w:lvlText w:val="%4."/>
      <w:lvlJc w:val="left"/>
      <w:pPr>
        <w:ind w:left="3285" w:hanging="360"/>
      </w:pPr>
    </w:lvl>
    <w:lvl w:ilvl="4" w:tplc="04050019" w:tentative="1">
      <w:start w:val="1"/>
      <w:numFmt w:val="lowerLetter"/>
      <w:lvlText w:val="%5."/>
      <w:lvlJc w:val="left"/>
      <w:pPr>
        <w:ind w:left="4005" w:hanging="360"/>
      </w:pPr>
    </w:lvl>
    <w:lvl w:ilvl="5" w:tplc="0405001B" w:tentative="1">
      <w:start w:val="1"/>
      <w:numFmt w:val="lowerRoman"/>
      <w:lvlText w:val="%6."/>
      <w:lvlJc w:val="right"/>
      <w:pPr>
        <w:ind w:left="4725" w:hanging="180"/>
      </w:pPr>
    </w:lvl>
    <w:lvl w:ilvl="6" w:tplc="0405000F" w:tentative="1">
      <w:start w:val="1"/>
      <w:numFmt w:val="decimal"/>
      <w:lvlText w:val="%7."/>
      <w:lvlJc w:val="left"/>
      <w:pPr>
        <w:ind w:left="5445" w:hanging="360"/>
      </w:pPr>
    </w:lvl>
    <w:lvl w:ilvl="7" w:tplc="04050019" w:tentative="1">
      <w:start w:val="1"/>
      <w:numFmt w:val="lowerLetter"/>
      <w:lvlText w:val="%8."/>
      <w:lvlJc w:val="left"/>
      <w:pPr>
        <w:ind w:left="6165" w:hanging="360"/>
      </w:pPr>
    </w:lvl>
    <w:lvl w:ilvl="8" w:tplc="0405001B" w:tentative="1">
      <w:start w:val="1"/>
      <w:numFmt w:val="lowerRoman"/>
      <w:lvlText w:val="%9."/>
      <w:lvlJc w:val="right"/>
      <w:pPr>
        <w:ind w:left="6885" w:hanging="180"/>
      </w:pPr>
    </w:lvl>
  </w:abstractNum>
  <w:abstractNum w:abstractNumId="9" w15:restartNumberingAfterBreak="0">
    <w:nsid w:val="173F6FCB"/>
    <w:multiLevelType w:val="hybridMultilevel"/>
    <w:tmpl w:val="84366B12"/>
    <w:lvl w:ilvl="0" w:tplc="0405000F">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BE1943"/>
    <w:multiLevelType w:val="hybridMultilevel"/>
    <w:tmpl w:val="175EF716"/>
    <w:lvl w:ilvl="0" w:tplc="9CD6418C">
      <w:start w:val="1"/>
      <w:numFmt w:val="lowerLetter"/>
      <w:lvlText w:val="%1)"/>
      <w:lvlJc w:val="left"/>
      <w:pPr>
        <w:ind w:left="1125" w:hanging="360"/>
      </w:pPr>
      <w:rPr>
        <w:rFonts w:ascii="Calibri" w:hAnsi="Calibri" w:cs="Calibri" w:hint="default"/>
        <w:b w:val="0"/>
        <w:sz w:val="24"/>
        <w:szCs w:val="24"/>
      </w:rPr>
    </w:lvl>
    <w:lvl w:ilvl="1" w:tplc="04050019" w:tentative="1">
      <w:start w:val="1"/>
      <w:numFmt w:val="lowerLetter"/>
      <w:lvlText w:val="%2."/>
      <w:lvlJc w:val="left"/>
      <w:pPr>
        <w:ind w:left="1845" w:hanging="360"/>
      </w:pPr>
    </w:lvl>
    <w:lvl w:ilvl="2" w:tplc="0405001B" w:tentative="1">
      <w:start w:val="1"/>
      <w:numFmt w:val="lowerRoman"/>
      <w:lvlText w:val="%3."/>
      <w:lvlJc w:val="right"/>
      <w:pPr>
        <w:ind w:left="2565" w:hanging="180"/>
      </w:pPr>
    </w:lvl>
    <w:lvl w:ilvl="3" w:tplc="0405000F" w:tentative="1">
      <w:start w:val="1"/>
      <w:numFmt w:val="decimal"/>
      <w:lvlText w:val="%4."/>
      <w:lvlJc w:val="left"/>
      <w:pPr>
        <w:ind w:left="3285" w:hanging="360"/>
      </w:pPr>
    </w:lvl>
    <w:lvl w:ilvl="4" w:tplc="04050019" w:tentative="1">
      <w:start w:val="1"/>
      <w:numFmt w:val="lowerLetter"/>
      <w:lvlText w:val="%5."/>
      <w:lvlJc w:val="left"/>
      <w:pPr>
        <w:ind w:left="4005" w:hanging="360"/>
      </w:pPr>
    </w:lvl>
    <w:lvl w:ilvl="5" w:tplc="0405001B" w:tentative="1">
      <w:start w:val="1"/>
      <w:numFmt w:val="lowerRoman"/>
      <w:lvlText w:val="%6."/>
      <w:lvlJc w:val="right"/>
      <w:pPr>
        <w:ind w:left="4725" w:hanging="180"/>
      </w:pPr>
    </w:lvl>
    <w:lvl w:ilvl="6" w:tplc="0405000F" w:tentative="1">
      <w:start w:val="1"/>
      <w:numFmt w:val="decimal"/>
      <w:lvlText w:val="%7."/>
      <w:lvlJc w:val="left"/>
      <w:pPr>
        <w:ind w:left="5445" w:hanging="360"/>
      </w:pPr>
    </w:lvl>
    <w:lvl w:ilvl="7" w:tplc="04050019" w:tentative="1">
      <w:start w:val="1"/>
      <w:numFmt w:val="lowerLetter"/>
      <w:lvlText w:val="%8."/>
      <w:lvlJc w:val="left"/>
      <w:pPr>
        <w:ind w:left="6165" w:hanging="360"/>
      </w:pPr>
    </w:lvl>
    <w:lvl w:ilvl="8" w:tplc="0405001B" w:tentative="1">
      <w:start w:val="1"/>
      <w:numFmt w:val="lowerRoman"/>
      <w:lvlText w:val="%9."/>
      <w:lvlJc w:val="right"/>
      <w:pPr>
        <w:ind w:left="6885" w:hanging="180"/>
      </w:pPr>
    </w:lvl>
  </w:abstractNum>
  <w:abstractNum w:abstractNumId="11" w15:restartNumberingAfterBreak="0">
    <w:nsid w:val="18385860"/>
    <w:multiLevelType w:val="hybridMultilevel"/>
    <w:tmpl w:val="968E614C"/>
    <w:lvl w:ilvl="0" w:tplc="27DA620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9B4C67"/>
    <w:multiLevelType w:val="hybridMultilevel"/>
    <w:tmpl w:val="327890C4"/>
    <w:lvl w:ilvl="0" w:tplc="143A3E0E">
      <w:start w:val="1"/>
      <w:numFmt w:val="lowerLetter"/>
      <w:lvlText w:val="%1)"/>
      <w:lvlJc w:val="left"/>
      <w:pPr>
        <w:ind w:left="720" w:hanging="36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BFA7205"/>
    <w:multiLevelType w:val="multilevel"/>
    <w:tmpl w:val="EAFC6CE8"/>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E1523C"/>
    <w:multiLevelType w:val="hybridMultilevel"/>
    <w:tmpl w:val="43B4BF36"/>
    <w:lvl w:ilvl="0" w:tplc="8A26421C">
      <w:numFmt w:val="bullet"/>
      <w:lvlText w:val="-"/>
      <w:lvlJc w:val="left"/>
      <w:pPr>
        <w:ind w:left="720" w:hanging="360"/>
      </w:pPr>
      <w:rPr>
        <w:rFonts w:ascii="Palatino Linotype" w:eastAsia="Times New Roman" w:hAnsi="Palatino Linotype" w:cs="Times New Roman" w:hint="default"/>
        <w:b/>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5" w15:restartNumberingAfterBreak="0">
    <w:nsid w:val="2469133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ADC76AB"/>
    <w:multiLevelType w:val="hybridMultilevel"/>
    <w:tmpl w:val="4D2295DE"/>
    <w:lvl w:ilvl="0" w:tplc="F740FA9C">
      <w:start w:val="1"/>
      <w:numFmt w:val="lowerLetter"/>
      <w:lvlText w:val="%1)"/>
      <w:lvlJc w:val="left"/>
      <w:pPr>
        <w:ind w:left="1125" w:hanging="360"/>
      </w:pPr>
      <w:rPr>
        <w:rFonts w:ascii="Calibri" w:hAnsi="Calibri" w:cs="Calibri" w:hint="default"/>
        <w:b w:val="0"/>
        <w:sz w:val="24"/>
        <w:szCs w:val="24"/>
      </w:rPr>
    </w:lvl>
    <w:lvl w:ilvl="1" w:tplc="04050019" w:tentative="1">
      <w:start w:val="1"/>
      <w:numFmt w:val="lowerLetter"/>
      <w:lvlText w:val="%2."/>
      <w:lvlJc w:val="left"/>
      <w:pPr>
        <w:ind w:left="1845" w:hanging="360"/>
      </w:pPr>
    </w:lvl>
    <w:lvl w:ilvl="2" w:tplc="0405001B" w:tentative="1">
      <w:start w:val="1"/>
      <w:numFmt w:val="lowerRoman"/>
      <w:lvlText w:val="%3."/>
      <w:lvlJc w:val="right"/>
      <w:pPr>
        <w:ind w:left="2565" w:hanging="180"/>
      </w:pPr>
    </w:lvl>
    <w:lvl w:ilvl="3" w:tplc="0405000F" w:tentative="1">
      <w:start w:val="1"/>
      <w:numFmt w:val="decimal"/>
      <w:lvlText w:val="%4."/>
      <w:lvlJc w:val="left"/>
      <w:pPr>
        <w:ind w:left="3285" w:hanging="360"/>
      </w:pPr>
    </w:lvl>
    <w:lvl w:ilvl="4" w:tplc="04050019" w:tentative="1">
      <w:start w:val="1"/>
      <w:numFmt w:val="lowerLetter"/>
      <w:lvlText w:val="%5."/>
      <w:lvlJc w:val="left"/>
      <w:pPr>
        <w:ind w:left="4005" w:hanging="360"/>
      </w:pPr>
    </w:lvl>
    <w:lvl w:ilvl="5" w:tplc="0405001B" w:tentative="1">
      <w:start w:val="1"/>
      <w:numFmt w:val="lowerRoman"/>
      <w:lvlText w:val="%6."/>
      <w:lvlJc w:val="right"/>
      <w:pPr>
        <w:ind w:left="4725" w:hanging="180"/>
      </w:pPr>
    </w:lvl>
    <w:lvl w:ilvl="6" w:tplc="0405000F" w:tentative="1">
      <w:start w:val="1"/>
      <w:numFmt w:val="decimal"/>
      <w:lvlText w:val="%7."/>
      <w:lvlJc w:val="left"/>
      <w:pPr>
        <w:ind w:left="5445" w:hanging="360"/>
      </w:pPr>
    </w:lvl>
    <w:lvl w:ilvl="7" w:tplc="04050019" w:tentative="1">
      <w:start w:val="1"/>
      <w:numFmt w:val="lowerLetter"/>
      <w:lvlText w:val="%8."/>
      <w:lvlJc w:val="left"/>
      <w:pPr>
        <w:ind w:left="6165" w:hanging="360"/>
      </w:pPr>
    </w:lvl>
    <w:lvl w:ilvl="8" w:tplc="0405001B" w:tentative="1">
      <w:start w:val="1"/>
      <w:numFmt w:val="lowerRoman"/>
      <w:lvlText w:val="%9."/>
      <w:lvlJc w:val="right"/>
      <w:pPr>
        <w:ind w:left="6885" w:hanging="180"/>
      </w:pPr>
    </w:lvl>
  </w:abstractNum>
  <w:abstractNum w:abstractNumId="17" w15:restartNumberingAfterBreak="0">
    <w:nsid w:val="2BCF62D9"/>
    <w:multiLevelType w:val="hybridMultilevel"/>
    <w:tmpl w:val="84366B12"/>
    <w:lvl w:ilvl="0" w:tplc="0405000F">
      <w:start w:val="1"/>
      <w:numFmt w:val="ordinal"/>
      <w:lvlText w:val="%1"/>
      <w:lvlJc w:val="left"/>
      <w:pPr>
        <w:ind w:left="720" w:hanging="360"/>
      </w:pPr>
      <w:rPr>
        <w:rFonts w:hint="default"/>
      </w:rPr>
    </w:lvl>
    <w:lvl w:ilvl="1" w:tplc="9A0C40C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2A81453"/>
    <w:multiLevelType w:val="hybridMultilevel"/>
    <w:tmpl w:val="F1EC951C"/>
    <w:lvl w:ilvl="0" w:tplc="D68E92DC">
      <w:start w:val="1"/>
      <w:numFmt w:val="lowerLetter"/>
      <w:lvlText w:val="%1)"/>
      <w:lvlJc w:val="left"/>
      <w:pPr>
        <w:ind w:left="720" w:hanging="360"/>
      </w:pPr>
      <w:rPr>
        <w:rFonts w:ascii="Calibri" w:hAnsi="Calibri" w:cs="Calibri" w:hint="default"/>
        <w:b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3A32C25"/>
    <w:multiLevelType w:val="hybridMultilevel"/>
    <w:tmpl w:val="31865556"/>
    <w:lvl w:ilvl="0" w:tplc="04050017">
      <w:start w:val="1"/>
      <w:numFmt w:val="lowerLetter"/>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AEE7BE6"/>
    <w:multiLevelType w:val="hybridMultilevel"/>
    <w:tmpl w:val="0B1ED824"/>
    <w:lvl w:ilvl="0" w:tplc="87264D06">
      <w:start w:val="1"/>
      <w:numFmt w:val="lowerLetter"/>
      <w:lvlText w:val="%1)"/>
      <w:lvlJc w:val="left"/>
      <w:pPr>
        <w:ind w:left="1060" w:hanging="360"/>
      </w:pPr>
      <w:rPr>
        <w:rFonts w:hint="default"/>
        <w:sz w:val="24"/>
        <w:szCs w:val="24"/>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21" w15:restartNumberingAfterBreak="0">
    <w:nsid w:val="465151BA"/>
    <w:multiLevelType w:val="hybridMultilevel"/>
    <w:tmpl w:val="52D8C076"/>
    <w:lvl w:ilvl="0" w:tplc="2B4EDB52">
      <w:start w:val="1"/>
      <w:numFmt w:val="lowerLetter"/>
      <w:lvlText w:val="%1)"/>
      <w:lvlJc w:val="left"/>
      <w:pPr>
        <w:ind w:left="1065" w:hanging="360"/>
      </w:pPr>
      <w:rPr>
        <w:b/>
        <w:bCs w:val="0"/>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2" w15:restartNumberingAfterBreak="0">
    <w:nsid w:val="4D5508B1"/>
    <w:multiLevelType w:val="hybridMultilevel"/>
    <w:tmpl w:val="5B50A3B0"/>
    <w:lvl w:ilvl="0" w:tplc="04050017">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4D724CF3"/>
    <w:multiLevelType w:val="hybridMultilevel"/>
    <w:tmpl w:val="B75A6F42"/>
    <w:lvl w:ilvl="0" w:tplc="CB4E0F2E">
      <w:start w:val="1"/>
      <w:numFmt w:val="ordinal"/>
      <w:lvlText w:val="%1"/>
      <w:lvlJc w:val="left"/>
      <w:pPr>
        <w:ind w:left="720" w:hanging="360"/>
      </w:pPr>
      <w:rPr>
        <w:rFonts w:hint="default"/>
        <w:strike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EE01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53512EC"/>
    <w:multiLevelType w:val="multilevel"/>
    <w:tmpl w:val="702249A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AEB220B"/>
    <w:multiLevelType w:val="hybridMultilevel"/>
    <w:tmpl w:val="12860AD6"/>
    <w:lvl w:ilvl="0" w:tplc="0405000F">
      <w:start w:val="1"/>
      <w:numFmt w:val="decimal"/>
      <w:lvlText w:val="%1."/>
      <w:lvlJc w:val="left"/>
      <w:pPr>
        <w:ind w:left="720" w:hanging="360"/>
      </w:pPr>
      <w:rPr>
        <w:rFonts w:hint="default"/>
      </w:rPr>
    </w:lvl>
    <w:lvl w:ilvl="1" w:tplc="2CF054C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CAF6E13"/>
    <w:multiLevelType w:val="multilevel"/>
    <w:tmpl w:val="8B4C618A"/>
    <w:styleLink w:val="Styl5"/>
    <w:lvl w:ilvl="0">
      <w:start w:val="8"/>
      <w:numFmt w:val="decimal"/>
      <w:lvlText w:val="%1."/>
      <w:lvlJc w:val="left"/>
      <w:pPr>
        <w:ind w:left="360" w:hanging="360"/>
      </w:pPr>
      <w:rPr>
        <w:rFonts w:hint="default"/>
        <w:b w:val="0"/>
        <w:color w:val="auto"/>
      </w:rPr>
    </w:lvl>
    <w:lvl w:ilvl="1">
      <w:start w:val="1"/>
      <w:numFmt w:val="decimal"/>
      <w:lvlText w:val="%1.%2."/>
      <w:lvlJc w:val="left"/>
      <w:pPr>
        <w:ind w:left="432"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D7C19B3"/>
    <w:multiLevelType w:val="hybridMultilevel"/>
    <w:tmpl w:val="9402B556"/>
    <w:lvl w:ilvl="0" w:tplc="04050017">
      <w:start w:val="1"/>
      <w:numFmt w:val="lowerLetter"/>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F807DB5"/>
    <w:multiLevelType w:val="hybridMultilevel"/>
    <w:tmpl w:val="63AC251E"/>
    <w:lvl w:ilvl="0" w:tplc="0405000F">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FF72C2"/>
    <w:multiLevelType w:val="hybridMultilevel"/>
    <w:tmpl w:val="28046E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634057C"/>
    <w:multiLevelType w:val="hybridMultilevel"/>
    <w:tmpl w:val="11680F8E"/>
    <w:lvl w:ilvl="0" w:tplc="04050001">
      <w:start w:val="1"/>
      <w:numFmt w:val="decimal"/>
      <w:lvlText w:val="%1."/>
      <w:lvlJc w:val="left"/>
      <w:pPr>
        <w:ind w:left="360" w:hanging="360"/>
      </w:pPr>
    </w:lvl>
    <w:lvl w:ilvl="1" w:tplc="04050003" w:tentative="1">
      <w:start w:val="1"/>
      <w:numFmt w:val="lowerLetter"/>
      <w:lvlText w:val="%2."/>
      <w:lvlJc w:val="left"/>
      <w:pPr>
        <w:ind w:left="1080" w:hanging="360"/>
      </w:pPr>
    </w:lvl>
    <w:lvl w:ilvl="2" w:tplc="04050005" w:tentative="1">
      <w:start w:val="1"/>
      <w:numFmt w:val="lowerRoman"/>
      <w:lvlText w:val="%3."/>
      <w:lvlJc w:val="right"/>
      <w:pPr>
        <w:ind w:left="1800" w:hanging="180"/>
      </w:pPr>
    </w:lvl>
    <w:lvl w:ilvl="3" w:tplc="04050001" w:tentative="1">
      <w:start w:val="1"/>
      <w:numFmt w:val="decimal"/>
      <w:lvlText w:val="%4."/>
      <w:lvlJc w:val="left"/>
      <w:pPr>
        <w:ind w:left="2520" w:hanging="360"/>
      </w:pPr>
    </w:lvl>
    <w:lvl w:ilvl="4" w:tplc="04050003" w:tentative="1">
      <w:start w:val="1"/>
      <w:numFmt w:val="lowerLetter"/>
      <w:lvlText w:val="%5."/>
      <w:lvlJc w:val="left"/>
      <w:pPr>
        <w:ind w:left="3240" w:hanging="360"/>
      </w:pPr>
    </w:lvl>
    <w:lvl w:ilvl="5" w:tplc="04050005" w:tentative="1">
      <w:start w:val="1"/>
      <w:numFmt w:val="lowerRoman"/>
      <w:lvlText w:val="%6."/>
      <w:lvlJc w:val="right"/>
      <w:pPr>
        <w:ind w:left="3960" w:hanging="180"/>
      </w:pPr>
    </w:lvl>
    <w:lvl w:ilvl="6" w:tplc="04050001" w:tentative="1">
      <w:start w:val="1"/>
      <w:numFmt w:val="decimal"/>
      <w:lvlText w:val="%7."/>
      <w:lvlJc w:val="left"/>
      <w:pPr>
        <w:ind w:left="4680" w:hanging="360"/>
      </w:pPr>
    </w:lvl>
    <w:lvl w:ilvl="7" w:tplc="04050003" w:tentative="1">
      <w:start w:val="1"/>
      <w:numFmt w:val="lowerLetter"/>
      <w:lvlText w:val="%8."/>
      <w:lvlJc w:val="left"/>
      <w:pPr>
        <w:ind w:left="5400" w:hanging="360"/>
      </w:pPr>
    </w:lvl>
    <w:lvl w:ilvl="8" w:tplc="04050005" w:tentative="1">
      <w:start w:val="1"/>
      <w:numFmt w:val="lowerRoman"/>
      <w:lvlText w:val="%9."/>
      <w:lvlJc w:val="right"/>
      <w:pPr>
        <w:ind w:left="6120" w:hanging="180"/>
      </w:pPr>
    </w:lvl>
  </w:abstractNum>
  <w:num w:numId="1" w16cid:durableId="168567149">
    <w:abstractNumId w:val="24"/>
  </w:num>
  <w:num w:numId="2" w16cid:durableId="280110178">
    <w:abstractNumId w:val="31"/>
  </w:num>
  <w:num w:numId="3" w16cid:durableId="299380053">
    <w:abstractNumId w:val="22"/>
  </w:num>
  <w:num w:numId="4" w16cid:durableId="1078164832">
    <w:abstractNumId w:val="17"/>
  </w:num>
  <w:num w:numId="5" w16cid:durableId="11734524">
    <w:abstractNumId w:val="9"/>
  </w:num>
  <w:num w:numId="6" w16cid:durableId="130708656">
    <w:abstractNumId w:val="23"/>
  </w:num>
  <w:num w:numId="7" w16cid:durableId="1813255778">
    <w:abstractNumId w:val="14"/>
  </w:num>
  <w:num w:numId="8" w16cid:durableId="2116705108">
    <w:abstractNumId w:val="16"/>
  </w:num>
  <w:num w:numId="9" w16cid:durableId="258105940">
    <w:abstractNumId w:val="18"/>
  </w:num>
  <w:num w:numId="10" w16cid:durableId="733820250">
    <w:abstractNumId w:val="15"/>
  </w:num>
  <w:num w:numId="11" w16cid:durableId="3872230">
    <w:abstractNumId w:val="25"/>
  </w:num>
  <w:num w:numId="12" w16cid:durableId="1258711944">
    <w:abstractNumId w:val="7"/>
  </w:num>
  <w:num w:numId="13" w16cid:durableId="417143634">
    <w:abstractNumId w:val="13"/>
  </w:num>
  <w:num w:numId="14" w16cid:durableId="405542996">
    <w:abstractNumId w:val="30"/>
  </w:num>
  <w:num w:numId="15" w16cid:durableId="473912838">
    <w:abstractNumId w:val="4"/>
  </w:num>
  <w:num w:numId="16" w16cid:durableId="550387791">
    <w:abstractNumId w:val="5"/>
  </w:num>
  <w:num w:numId="17" w16cid:durableId="1759978703">
    <w:abstractNumId w:val="29"/>
  </w:num>
  <w:num w:numId="18" w16cid:durableId="401410741">
    <w:abstractNumId w:val="3"/>
  </w:num>
  <w:num w:numId="19" w16cid:durableId="748582012">
    <w:abstractNumId w:val="10"/>
  </w:num>
  <w:num w:numId="20" w16cid:durableId="1461801970">
    <w:abstractNumId w:val="8"/>
  </w:num>
  <w:num w:numId="21" w16cid:durableId="733358769">
    <w:abstractNumId w:val="27"/>
  </w:num>
  <w:num w:numId="22" w16cid:durableId="2060087691">
    <w:abstractNumId w:val="21"/>
  </w:num>
  <w:num w:numId="23" w16cid:durableId="131141251">
    <w:abstractNumId w:val="28"/>
  </w:num>
  <w:num w:numId="24" w16cid:durableId="2138330800">
    <w:abstractNumId w:val="19"/>
  </w:num>
  <w:num w:numId="25" w16cid:durableId="714504622">
    <w:abstractNumId w:val="26"/>
  </w:num>
  <w:num w:numId="26" w16cid:durableId="1921593354">
    <w:abstractNumId w:val="20"/>
  </w:num>
  <w:num w:numId="27" w16cid:durableId="941452856">
    <w:abstractNumId w:val="12"/>
  </w:num>
  <w:num w:numId="28" w16cid:durableId="57287513">
    <w:abstractNumId w:val="6"/>
  </w:num>
  <w:num w:numId="29" w16cid:durableId="943073045">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489"/>
    <w:rsid w:val="000000D6"/>
    <w:rsid w:val="00000E60"/>
    <w:rsid w:val="000024B0"/>
    <w:rsid w:val="00003180"/>
    <w:rsid w:val="00003957"/>
    <w:rsid w:val="00003B96"/>
    <w:rsid w:val="00006774"/>
    <w:rsid w:val="00006A29"/>
    <w:rsid w:val="00006D44"/>
    <w:rsid w:val="0000716C"/>
    <w:rsid w:val="0000763F"/>
    <w:rsid w:val="00007873"/>
    <w:rsid w:val="000079CC"/>
    <w:rsid w:val="00010143"/>
    <w:rsid w:val="000105A4"/>
    <w:rsid w:val="00010BAC"/>
    <w:rsid w:val="000121C2"/>
    <w:rsid w:val="000128DC"/>
    <w:rsid w:val="00012A02"/>
    <w:rsid w:val="00012E56"/>
    <w:rsid w:val="00014CD3"/>
    <w:rsid w:val="00014E94"/>
    <w:rsid w:val="000157E2"/>
    <w:rsid w:val="00015BD8"/>
    <w:rsid w:val="00016ACE"/>
    <w:rsid w:val="00016E13"/>
    <w:rsid w:val="000179D9"/>
    <w:rsid w:val="00020910"/>
    <w:rsid w:val="00020B01"/>
    <w:rsid w:val="000212E6"/>
    <w:rsid w:val="000228A3"/>
    <w:rsid w:val="00022BB9"/>
    <w:rsid w:val="000232DD"/>
    <w:rsid w:val="000267BE"/>
    <w:rsid w:val="0002683B"/>
    <w:rsid w:val="00026C7B"/>
    <w:rsid w:val="00026F82"/>
    <w:rsid w:val="00027624"/>
    <w:rsid w:val="0002769D"/>
    <w:rsid w:val="000302CF"/>
    <w:rsid w:val="0003088C"/>
    <w:rsid w:val="00030C6D"/>
    <w:rsid w:val="000321E4"/>
    <w:rsid w:val="000325ED"/>
    <w:rsid w:val="00032865"/>
    <w:rsid w:val="00033FEC"/>
    <w:rsid w:val="00034F4A"/>
    <w:rsid w:val="000356FA"/>
    <w:rsid w:val="00035896"/>
    <w:rsid w:val="0003649C"/>
    <w:rsid w:val="0003652C"/>
    <w:rsid w:val="00036BBE"/>
    <w:rsid w:val="00037C4E"/>
    <w:rsid w:val="000409DB"/>
    <w:rsid w:val="00042C32"/>
    <w:rsid w:val="00042F88"/>
    <w:rsid w:val="00043ED9"/>
    <w:rsid w:val="00046647"/>
    <w:rsid w:val="000466FB"/>
    <w:rsid w:val="000472C7"/>
    <w:rsid w:val="000507CF"/>
    <w:rsid w:val="00050D1E"/>
    <w:rsid w:val="0005106F"/>
    <w:rsid w:val="00051392"/>
    <w:rsid w:val="00051899"/>
    <w:rsid w:val="000534BF"/>
    <w:rsid w:val="0005351D"/>
    <w:rsid w:val="000538F9"/>
    <w:rsid w:val="00053E6D"/>
    <w:rsid w:val="0005454F"/>
    <w:rsid w:val="0005479F"/>
    <w:rsid w:val="00054E77"/>
    <w:rsid w:val="00055C38"/>
    <w:rsid w:val="00055D91"/>
    <w:rsid w:val="00060D20"/>
    <w:rsid w:val="000615E3"/>
    <w:rsid w:val="00061A3E"/>
    <w:rsid w:val="000621F3"/>
    <w:rsid w:val="000622AD"/>
    <w:rsid w:val="00063FD1"/>
    <w:rsid w:val="00064C96"/>
    <w:rsid w:val="00064E2C"/>
    <w:rsid w:val="00066720"/>
    <w:rsid w:val="000677F7"/>
    <w:rsid w:val="00067AB6"/>
    <w:rsid w:val="00070818"/>
    <w:rsid w:val="00070D3B"/>
    <w:rsid w:val="00071332"/>
    <w:rsid w:val="00073648"/>
    <w:rsid w:val="00073AF5"/>
    <w:rsid w:val="00073BE6"/>
    <w:rsid w:val="000740C8"/>
    <w:rsid w:val="0007548B"/>
    <w:rsid w:val="000757C7"/>
    <w:rsid w:val="000770D6"/>
    <w:rsid w:val="00080295"/>
    <w:rsid w:val="000804C7"/>
    <w:rsid w:val="00080502"/>
    <w:rsid w:val="0008050D"/>
    <w:rsid w:val="0008068B"/>
    <w:rsid w:val="00080A30"/>
    <w:rsid w:val="00082CE2"/>
    <w:rsid w:val="00082EBD"/>
    <w:rsid w:val="000830CD"/>
    <w:rsid w:val="000844D3"/>
    <w:rsid w:val="00084E4F"/>
    <w:rsid w:val="00085861"/>
    <w:rsid w:val="00085CEC"/>
    <w:rsid w:val="00086EF8"/>
    <w:rsid w:val="00090280"/>
    <w:rsid w:val="000905AD"/>
    <w:rsid w:val="000906D5"/>
    <w:rsid w:val="00090AD6"/>
    <w:rsid w:val="000913B9"/>
    <w:rsid w:val="00092751"/>
    <w:rsid w:val="00092C40"/>
    <w:rsid w:val="00093B5C"/>
    <w:rsid w:val="00094727"/>
    <w:rsid w:val="00095595"/>
    <w:rsid w:val="00095AE5"/>
    <w:rsid w:val="00097652"/>
    <w:rsid w:val="00097B8A"/>
    <w:rsid w:val="00097C3D"/>
    <w:rsid w:val="00097E70"/>
    <w:rsid w:val="000A0670"/>
    <w:rsid w:val="000A0FDF"/>
    <w:rsid w:val="000A1C28"/>
    <w:rsid w:val="000A1D21"/>
    <w:rsid w:val="000A3F44"/>
    <w:rsid w:val="000A4F57"/>
    <w:rsid w:val="000A51BE"/>
    <w:rsid w:val="000A67FA"/>
    <w:rsid w:val="000A7F74"/>
    <w:rsid w:val="000B0445"/>
    <w:rsid w:val="000B04A4"/>
    <w:rsid w:val="000B1EAB"/>
    <w:rsid w:val="000B26F7"/>
    <w:rsid w:val="000B2BC8"/>
    <w:rsid w:val="000B3AE2"/>
    <w:rsid w:val="000B3E5A"/>
    <w:rsid w:val="000B49A9"/>
    <w:rsid w:val="000B523B"/>
    <w:rsid w:val="000B5C34"/>
    <w:rsid w:val="000B68E1"/>
    <w:rsid w:val="000B779D"/>
    <w:rsid w:val="000B7A62"/>
    <w:rsid w:val="000B7F23"/>
    <w:rsid w:val="000C10D6"/>
    <w:rsid w:val="000C10F2"/>
    <w:rsid w:val="000C17C5"/>
    <w:rsid w:val="000C18E1"/>
    <w:rsid w:val="000C231F"/>
    <w:rsid w:val="000C2CAD"/>
    <w:rsid w:val="000C35DC"/>
    <w:rsid w:val="000C36C4"/>
    <w:rsid w:val="000C3E90"/>
    <w:rsid w:val="000C60C2"/>
    <w:rsid w:val="000C6596"/>
    <w:rsid w:val="000C67D6"/>
    <w:rsid w:val="000C75B9"/>
    <w:rsid w:val="000D0E95"/>
    <w:rsid w:val="000D111E"/>
    <w:rsid w:val="000D2A48"/>
    <w:rsid w:val="000D500F"/>
    <w:rsid w:val="000D50F2"/>
    <w:rsid w:val="000D529E"/>
    <w:rsid w:val="000D5443"/>
    <w:rsid w:val="000D6591"/>
    <w:rsid w:val="000D7819"/>
    <w:rsid w:val="000E0297"/>
    <w:rsid w:val="000E148E"/>
    <w:rsid w:val="000E1C79"/>
    <w:rsid w:val="000E1E40"/>
    <w:rsid w:val="000E2CCA"/>
    <w:rsid w:val="000E3989"/>
    <w:rsid w:val="000E4208"/>
    <w:rsid w:val="000E4761"/>
    <w:rsid w:val="000E524A"/>
    <w:rsid w:val="000E5454"/>
    <w:rsid w:val="000E611A"/>
    <w:rsid w:val="000E76E3"/>
    <w:rsid w:val="000F093A"/>
    <w:rsid w:val="000F1A98"/>
    <w:rsid w:val="000F23D1"/>
    <w:rsid w:val="000F2672"/>
    <w:rsid w:val="000F3146"/>
    <w:rsid w:val="000F3375"/>
    <w:rsid w:val="000F38DB"/>
    <w:rsid w:val="000F43FF"/>
    <w:rsid w:val="000F4A5A"/>
    <w:rsid w:val="000F4DF2"/>
    <w:rsid w:val="000F5CD3"/>
    <w:rsid w:val="0010054F"/>
    <w:rsid w:val="001012B9"/>
    <w:rsid w:val="001020AB"/>
    <w:rsid w:val="001024E7"/>
    <w:rsid w:val="00104044"/>
    <w:rsid w:val="001048D4"/>
    <w:rsid w:val="00106951"/>
    <w:rsid w:val="00106B2F"/>
    <w:rsid w:val="001070EA"/>
    <w:rsid w:val="001103C8"/>
    <w:rsid w:val="0011061A"/>
    <w:rsid w:val="00111098"/>
    <w:rsid w:val="001113FF"/>
    <w:rsid w:val="00112983"/>
    <w:rsid w:val="001129F6"/>
    <w:rsid w:val="00112B81"/>
    <w:rsid w:val="00113775"/>
    <w:rsid w:val="00114F2E"/>
    <w:rsid w:val="0011703B"/>
    <w:rsid w:val="001176F6"/>
    <w:rsid w:val="001178AE"/>
    <w:rsid w:val="001204F2"/>
    <w:rsid w:val="00120EFD"/>
    <w:rsid w:val="0012251E"/>
    <w:rsid w:val="00122B54"/>
    <w:rsid w:val="00122F4A"/>
    <w:rsid w:val="001243E2"/>
    <w:rsid w:val="001249F1"/>
    <w:rsid w:val="00124A30"/>
    <w:rsid w:val="001254EB"/>
    <w:rsid w:val="001254EC"/>
    <w:rsid w:val="00126382"/>
    <w:rsid w:val="00127340"/>
    <w:rsid w:val="00127B6F"/>
    <w:rsid w:val="001314D1"/>
    <w:rsid w:val="001314F8"/>
    <w:rsid w:val="001315E5"/>
    <w:rsid w:val="001320CC"/>
    <w:rsid w:val="001323B4"/>
    <w:rsid w:val="00132AE7"/>
    <w:rsid w:val="00132D02"/>
    <w:rsid w:val="00132EE5"/>
    <w:rsid w:val="00133C0B"/>
    <w:rsid w:val="00134037"/>
    <w:rsid w:val="001353E3"/>
    <w:rsid w:val="00135657"/>
    <w:rsid w:val="0013672E"/>
    <w:rsid w:val="00137566"/>
    <w:rsid w:val="00141B05"/>
    <w:rsid w:val="00141CC9"/>
    <w:rsid w:val="00142071"/>
    <w:rsid w:val="001435F5"/>
    <w:rsid w:val="001437F6"/>
    <w:rsid w:val="0014637B"/>
    <w:rsid w:val="001463AE"/>
    <w:rsid w:val="00146889"/>
    <w:rsid w:val="00146C7F"/>
    <w:rsid w:val="00146E96"/>
    <w:rsid w:val="001474CA"/>
    <w:rsid w:val="00150FA5"/>
    <w:rsid w:val="001515A3"/>
    <w:rsid w:val="0015232B"/>
    <w:rsid w:val="0015250C"/>
    <w:rsid w:val="0015280E"/>
    <w:rsid w:val="00153114"/>
    <w:rsid w:val="001540EB"/>
    <w:rsid w:val="00154649"/>
    <w:rsid w:val="00155DDD"/>
    <w:rsid w:val="00156022"/>
    <w:rsid w:val="00156437"/>
    <w:rsid w:val="00156591"/>
    <w:rsid w:val="00160760"/>
    <w:rsid w:val="0016113F"/>
    <w:rsid w:val="00161410"/>
    <w:rsid w:val="0016195A"/>
    <w:rsid w:val="00162A60"/>
    <w:rsid w:val="00162D63"/>
    <w:rsid w:val="00164611"/>
    <w:rsid w:val="00165676"/>
    <w:rsid w:val="00165CFB"/>
    <w:rsid w:val="00165FAB"/>
    <w:rsid w:val="00166BE1"/>
    <w:rsid w:val="00170091"/>
    <w:rsid w:val="00170F8F"/>
    <w:rsid w:val="00171E5A"/>
    <w:rsid w:val="00172044"/>
    <w:rsid w:val="00172392"/>
    <w:rsid w:val="00172CFF"/>
    <w:rsid w:val="001734DD"/>
    <w:rsid w:val="0017350A"/>
    <w:rsid w:val="00173757"/>
    <w:rsid w:val="00173964"/>
    <w:rsid w:val="00173AB6"/>
    <w:rsid w:val="00175A46"/>
    <w:rsid w:val="00176138"/>
    <w:rsid w:val="001766E0"/>
    <w:rsid w:val="00176890"/>
    <w:rsid w:val="00176BC9"/>
    <w:rsid w:val="00177168"/>
    <w:rsid w:val="001775E7"/>
    <w:rsid w:val="0017768E"/>
    <w:rsid w:val="00180354"/>
    <w:rsid w:val="00181659"/>
    <w:rsid w:val="00181BA6"/>
    <w:rsid w:val="00181D4B"/>
    <w:rsid w:val="00182F3F"/>
    <w:rsid w:val="001833D5"/>
    <w:rsid w:val="00183C30"/>
    <w:rsid w:val="001844A4"/>
    <w:rsid w:val="00185A71"/>
    <w:rsid w:val="00185CDD"/>
    <w:rsid w:val="00190091"/>
    <w:rsid w:val="00192839"/>
    <w:rsid w:val="00193722"/>
    <w:rsid w:val="00194DC9"/>
    <w:rsid w:val="00195718"/>
    <w:rsid w:val="0019573E"/>
    <w:rsid w:val="00196BEC"/>
    <w:rsid w:val="00197580"/>
    <w:rsid w:val="001A05C7"/>
    <w:rsid w:val="001A0AD0"/>
    <w:rsid w:val="001A0D24"/>
    <w:rsid w:val="001A19B3"/>
    <w:rsid w:val="001A1D2A"/>
    <w:rsid w:val="001A21CC"/>
    <w:rsid w:val="001A2D78"/>
    <w:rsid w:val="001A3168"/>
    <w:rsid w:val="001A405A"/>
    <w:rsid w:val="001A40F9"/>
    <w:rsid w:val="001A418C"/>
    <w:rsid w:val="001A5169"/>
    <w:rsid w:val="001A7D34"/>
    <w:rsid w:val="001B0815"/>
    <w:rsid w:val="001B2244"/>
    <w:rsid w:val="001B26CD"/>
    <w:rsid w:val="001B2AD2"/>
    <w:rsid w:val="001B2EC5"/>
    <w:rsid w:val="001B3149"/>
    <w:rsid w:val="001B46F3"/>
    <w:rsid w:val="001B673D"/>
    <w:rsid w:val="001B6EBE"/>
    <w:rsid w:val="001B7755"/>
    <w:rsid w:val="001B78DF"/>
    <w:rsid w:val="001C06FF"/>
    <w:rsid w:val="001C0AE9"/>
    <w:rsid w:val="001C2890"/>
    <w:rsid w:val="001C3A2C"/>
    <w:rsid w:val="001C41E4"/>
    <w:rsid w:val="001C48D7"/>
    <w:rsid w:val="001C4B07"/>
    <w:rsid w:val="001C4FB9"/>
    <w:rsid w:val="001C59AD"/>
    <w:rsid w:val="001C652B"/>
    <w:rsid w:val="001C69F5"/>
    <w:rsid w:val="001C73F1"/>
    <w:rsid w:val="001C7D02"/>
    <w:rsid w:val="001D0072"/>
    <w:rsid w:val="001D0579"/>
    <w:rsid w:val="001D0845"/>
    <w:rsid w:val="001D128D"/>
    <w:rsid w:val="001D1A3C"/>
    <w:rsid w:val="001D1CD7"/>
    <w:rsid w:val="001D29B1"/>
    <w:rsid w:val="001D3071"/>
    <w:rsid w:val="001D3349"/>
    <w:rsid w:val="001D3DB8"/>
    <w:rsid w:val="001D483E"/>
    <w:rsid w:val="001D5F3F"/>
    <w:rsid w:val="001D7F23"/>
    <w:rsid w:val="001E03CE"/>
    <w:rsid w:val="001E2FA5"/>
    <w:rsid w:val="001E341F"/>
    <w:rsid w:val="001E3476"/>
    <w:rsid w:val="001E39B0"/>
    <w:rsid w:val="001E485C"/>
    <w:rsid w:val="001E7524"/>
    <w:rsid w:val="001E7BEB"/>
    <w:rsid w:val="001F08F9"/>
    <w:rsid w:val="001F0CA2"/>
    <w:rsid w:val="001F231A"/>
    <w:rsid w:val="001F4298"/>
    <w:rsid w:val="001F45E6"/>
    <w:rsid w:val="001F478D"/>
    <w:rsid w:val="001F4F30"/>
    <w:rsid w:val="001F6AC3"/>
    <w:rsid w:val="001F7706"/>
    <w:rsid w:val="001F794C"/>
    <w:rsid w:val="001F7DCA"/>
    <w:rsid w:val="001F7F6A"/>
    <w:rsid w:val="00201A33"/>
    <w:rsid w:val="00201D66"/>
    <w:rsid w:val="00203259"/>
    <w:rsid w:val="0020383A"/>
    <w:rsid w:val="0020424A"/>
    <w:rsid w:val="00205A8D"/>
    <w:rsid w:val="00205C13"/>
    <w:rsid w:val="00205C68"/>
    <w:rsid w:val="00206DD9"/>
    <w:rsid w:val="00210331"/>
    <w:rsid w:val="00210950"/>
    <w:rsid w:val="002112F9"/>
    <w:rsid w:val="00211D31"/>
    <w:rsid w:val="00211F22"/>
    <w:rsid w:val="00212392"/>
    <w:rsid w:val="00212F14"/>
    <w:rsid w:val="00212F8F"/>
    <w:rsid w:val="00214FE2"/>
    <w:rsid w:val="002152DA"/>
    <w:rsid w:val="00215522"/>
    <w:rsid w:val="00215DAF"/>
    <w:rsid w:val="00216045"/>
    <w:rsid w:val="002165E1"/>
    <w:rsid w:val="00220BA6"/>
    <w:rsid w:val="00220E2A"/>
    <w:rsid w:val="00221939"/>
    <w:rsid w:val="00221AF2"/>
    <w:rsid w:val="00221E31"/>
    <w:rsid w:val="00222D5B"/>
    <w:rsid w:val="002233CE"/>
    <w:rsid w:val="00223CB4"/>
    <w:rsid w:val="00224D19"/>
    <w:rsid w:val="002252F0"/>
    <w:rsid w:val="00225AC2"/>
    <w:rsid w:val="002270EF"/>
    <w:rsid w:val="00231B4D"/>
    <w:rsid w:val="00231C0D"/>
    <w:rsid w:val="00233274"/>
    <w:rsid w:val="002338BF"/>
    <w:rsid w:val="00233A65"/>
    <w:rsid w:val="00233C05"/>
    <w:rsid w:val="00235CD1"/>
    <w:rsid w:val="00236C43"/>
    <w:rsid w:val="00237011"/>
    <w:rsid w:val="002376B4"/>
    <w:rsid w:val="00237A23"/>
    <w:rsid w:val="00240E6B"/>
    <w:rsid w:val="00240E79"/>
    <w:rsid w:val="00240F65"/>
    <w:rsid w:val="00241350"/>
    <w:rsid w:val="0024148A"/>
    <w:rsid w:val="00241964"/>
    <w:rsid w:val="00242625"/>
    <w:rsid w:val="0024307B"/>
    <w:rsid w:val="00243BAA"/>
    <w:rsid w:val="00243C07"/>
    <w:rsid w:val="00245B48"/>
    <w:rsid w:val="00245FAC"/>
    <w:rsid w:val="00246B3C"/>
    <w:rsid w:val="00247833"/>
    <w:rsid w:val="002501ED"/>
    <w:rsid w:val="002505A7"/>
    <w:rsid w:val="00250898"/>
    <w:rsid w:val="00251F59"/>
    <w:rsid w:val="002534A4"/>
    <w:rsid w:val="0025353D"/>
    <w:rsid w:val="00253CA9"/>
    <w:rsid w:val="00254318"/>
    <w:rsid w:val="00254421"/>
    <w:rsid w:val="00254507"/>
    <w:rsid w:val="00256BD6"/>
    <w:rsid w:val="00260D21"/>
    <w:rsid w:val="00261AB3"/>
    <w:rsid w:val="00261BD5"/>
    <w:rsid w:val="00262341"/>
    <w:rsid w:val="002633E3"/>
    <w:rsid w:val="00263706"/>
    <w:rsid w:val="00266904"/>
    <w:rsid w:val="00267200"/>
    <w:rsid w:val="00270319"/>
    <w:rsid w:val="002705C1"/>
    <w:rsid w:val="002705DB"/>
    <w:rsid w:val="00271B11"/>
    <w:rsid w:val="0027363B"/>
    <w:rsid w:val="00273C9F"/>
    <w:rsid w:val="002745E5"/>
    <w:rsid w:val="00274E96"/>
    <w:rsid w:val="0027536A"/>
    <w:rsid w:val="0027634C"/>
    <w:rsid w:val="002814D9"/>
    <w:rsid w:val="00282B2D"/>
    <w:rsid w:val="00282E0E"/>
    <w:rsid w:val="00283395"/>
    <w:rsid w:val="002837DA"/>
    <w:rsid w:val="00283CD0"/>
    <w:rsid w:val="002847D7"/>
    <w:rsid w:val="0028537B"/>
    <w:rsid w:val="00285EC0"/>
    <w:rsid w:val="00287AF0"/>
    <w:rsid w:val="00287DF0"/>
    <w:rsid w:val="0029027E"/>
    <w:rsid w:val="00291932"/>
    <w:rsid w:val="00291A02"/>
    <w:rsid w:val="00291CF7"/>
    <w:rsid w:val="00293995"/>
    <w:rsid w:val="00297C0F"/>
    <w:rsid w:val="002A0C81"/>
    <w:rsid w:val="002A107B"/>
    <w:rsid w:val="002A1399"/>
    <w:rsid w:val="002A1FDA"/>
    <w:rsid w:val="002A21EC"/>
    <w:rsid w:val="002A2935"/>
    <w:rsid w:val="002A3158"/>
    <w:rsid w:val="002A3612"/>
    <w:rsid w:val="002A427F"/>
    <w:rsid w:val="002A4BBD"/>
    <w:rsid w:val="002A508B"/>
    <w:rsid w:val="002A595F"/>
    <w:rsid w:val="002A6EFE"/>
    <w:rsid w:val="002A7740"/>
    <w:rsid w:val="002A79FE"/>
    <w:rsid w:val="002B08DE"/>
    <w:rsid w:val="002B0A63"/>
    <w:rsid w:val="002B4077"/>
    <w:rsid w:val="002B40A3"/>
    <w:rsid w:val="002B544F"/>
    <w:rsid w:val="002B598B"/>
    <w:rsid w:val="002B69DB"/>
    <w:rsid w:val="002B6B29"/>
    <w:rsid w:val="002B758D"/>
    <w:rsid w:val="002C078F"/>
    <w:rsid w:val="002C0ACD"/>
    <w:rsid w:val="002C1909"/>
    <w:rsid w:val="002C29AB"/>
    <w:rsid w:val="002C2E06"/>
    <w:rsid w:val="002C33A8"/>
    <w:rsid w:val="002C386A"/>
    <w:rsid w:val="002C3985"/>
    <w:rsid w:val="002C42D7"/>
    <w:rsid w:val="002C6BEE"/>
    <w:rsid w:val="002C6FF4"/>
    <w:rsid w:val="002C7D2E"/>
    <w:rsid w:val="002D1546"/>
    <w:rsid w:val="002D15A3"/>
    <w:rsid w:val="002D21D0"/>
    <w:rsid w:val="002D2E34"/>
    <w:rsid w:val="002D3F8A"/>
    <w:rsid w:val="002D47A9"/>
    <w:rsid w:val="002D4D30"/>
    <w:rsid w:val="002D624F"/>
    <w:rsid w:val="002D6E93"/>
    <w:rsid w:val="002D7304"/>
    <w:rsid w:val="002D75E8"/>
    <w:rsid w:val="002D7970"/>
    <w:rsid w:val="002E1DB9"/>
    <w:rsid w:val="002E1FC8"/>
    <w:rsid w:val="002E258D"/>
    <w:rsid w:val="002E2AA1"/>
    <w:rsid w:val="002E3AEE"/>
    <w:rsid w:val="002E3E31"/>
    <w:rsid w:val="002E3ECA"/>
    <w:rsid w:val="002E4364"/>
    <w:rsid w:val="002E7623"/>
    <w:rsid w:val="002F0155"/>
    <w:rsid w:val="002F09CF"/>
    <w:rsid w:val="002F0F33"/>
    <w:rsid w:val="002F0FCC"/>
    <w:rsid w:val="002F1094"/>
    <w:rsid w:val="002F2D63"/>
    <w:rsid w:val="002F2E1B"/>
    <w:rsid w:val="002F2EED"/>
    <w:rsid w:val="002F2F9A"/>
    <w:rsid w:val="002F3313"/>
    <w:rsid w:val="002F388F"/>
    <w:rsid w:val="002F3D98"/>
    <w:rsid w:val="002F42E0"/>
    <w:rsid w:val="002F5818"/>
    <w:rsid w:val="002F5A7A"/>
    <w:rsid w:val="002F5DB3"/>
    <w:rsid w:val="002F745C"/>
    <w:rsid w:val="002F79DB"/>
    <w:rsid w:val="00300250"/>
    <w:rsid w:val="00302AC4"/>
    <w:rsid w:val="00302C33"/>
    <w:rsid w:val="003031DD"/>
    <w:rsid w:val="00303455"/>
    <w:rsid w:val="003052FB"/>
    <w:rsid w:val="00305E53"/>
    <w:rsid w:val="00306117"/>
    <w:rsid w:val="00307FD1"/>
    <w:rsid w:val="0031037C"/>
    <w:rsid w:val="00310C9C"/>
    <w:rsid w:val="0031122C"/>
    <w:rsid w:val="00312196"/>
    <w:rsid w:val="00312C8B"/>
    <w:rsid w:val="00313670"/>
    <w:rsid w:val="00313920"/>
    <w:rsid w:val="00313D31"/>
    <w:rsid w:val="00314249"/>
    <w:rsid w:val="00314634"/>
    <w:rsid w:val="00314E74"/>
    <w:rsid w:val="00315F47"/>
    <w:rsid w:val="00316180"/>
    <w:rsid w:val="00316417"/>
    <w:rsid w:val="003168D4"/>
    <w:rsid w:val="00316D23"/>
    <w:rsid w:val="00317984"/>
    <w:rsid w:val="00317C68"/>
    <w:rsid w:val="00320CC8"/>
    <w:rsid w:val="00321C4C"/>
    <w:rsid w:val="00321E3A"/>
    <w:rsid w:val="00322B67"/>
    <w:rsid w:val="003238EC"/>
    <w:rsid w:val="00324E50"/>
    <w:rsid w:val="003265B2"/>
    <w:rsid w:val="0032697D"/>
    <w:rsid w:val="003269B7"/>
    <w:rsid w:val="0032758B"/>
    <w:rsid w:val="003279B5"/>
    <w:rsid w:val="00327CEE"/>
    <w:rsid w:val="00330DCE"/>
    <w:rsid w:val="00331E96"/>
    <w:rsid w:val="00332AE5"/>
    <w:rsid w:val="00333CEB"/>
    <w:rsid w:val="00333D4C"/>
    <w:rsid w:val="00333E25"/>
    <w:rsid w:val="00334483"/>
    <w:rsid w:val="00334A68"/>
    <w:rsid w:val="00334D80"/>
    <w:rsid w:val="00334FBA"/>
    <w:rsid w:val="00335EBC"/>
    <w:rsid w:val="0033668C"/>
    <w:rsid w:val="0033676F"/>
    <w:rsid w:val="00336855"/>
    <w:rsid w:val="00336972"/>
    <w:rsid w:val="00337A0E"/>
    <w:rsid w:val="00340977"/>
    <w:rsid w:val="00342FE4"/>
    <w:rsid w:val="00344F8E"/>
    <w:rsid w:val="0034530F"/>
    <w:rsid w:val="0034572D"/>
    <w:rsid w:val="00345C8D"/>
    <w:rsid w:val="00346A55"/>
    <w:rsid w:val="00347492"/>
    <w:rsid w:val="0034759B"/>
    <w:rsid w:val="00350877"/>
    <w:rsid w:val="00352207"/>
    <w:rsid w:val="00352C5A"/>
    <w:rsid w:val="0035330B"/>
    <w:rsid w:val="00353871"/>
    <w:rsid w:val="00354242"/>
    <w:rsid w:val="00355313"/>
    <w:rsid w:val="00355677"/>
    <w:rsid w:val="0035667D"/>
    <w:rsid w:val="00356C1E"/>
    <w:rsid w:val="00356F08"/>
    <w:rsid w:val="00357F06"/>
    <w:rsid w:val="0036040A"/>
    <w:rsid w:val="00360F69"/>
    <w:rsid w:val="003615AD"/>
    <w:rsid w:val="00361CE9"/>
    <w:rsid w:val="003631D6"/>
    <w:rsid w:val="00363500"/>
    <w:rsid w:val="0036408B"/>
    <w:rsid w:val="003712D7"/>
    <w:rsid w:val="00371999"/>
    <w:rsid w:val="003727A3"/>
    <w:rsid w:val="0037308A"/>
    <w:rsid w:val="00373ADC"/>
    <w:rsid w:val="00373DA4"/>
    <w:rsid w:val="003744E6"/>
    <w:rsid w:val="00374E0A"/>
    <w:rsid w:val="0037526B"/>
    <w:rsid w:val="00375BF3"/>
    <w:rsid w:val="0037620B"/>
    <w:rsid w:val="003770DC"/>
    <w:rsid w:val="00377246"/>
    <w:rsid w:val="003807C8"/>
    <w:rsid w:val="00380EED"/>
    <w:rsid w:val="0038148E"/>
    <w:rsid w:val="00381B7C"/>
    <w:rsid w:val="00381D60"/>
    <w:rsid w:val="00382463"/>
    <w:rsid w:val="00383BB0"/>
    <w:rsid w:val="0038532A"/>
    <w:rsid w:val="00385520"/>
    <w:rsid w:val="003856D3"/>
    <w:rsid w:val="00386338"/>
    <w:rsid w:val="00387303"/>
    <w:rsid w:val="00387647"/>
    <w:rsid w:val="003907EC"/>
    <w:rsid w:val="00390F8C"/>
    <w:rsid w:val="00391C09"/>
    <w:rsid w:val="00391FB2"/>
    <w:rsid w:val="003922EB"/>
    <w:rsid w:val="00393A4D"/>
    <w:rsid w:val="00394643"/>
    <w:rsid w:val="00394BFB"/>
    <w:rsid w:val="003957C2"/>
    <w:rsid w:val="0039636C"/>
    <w:rsid w:val="00396569"/>
    <w:rsid w:val="003968EE"/>
    <w:rsid w:val="00396B0E"/>
    <w:rsid w:val="0039706F"/>
    <w:rsid w:val="003A1752"/>
    <w:rsid w:val="003A17BD"/>
    <w:rsid w:val="003A22AB"/>
    <w:rsid w:val="003A286B"/>
    <w:rsid w:val="003A351E"/>
    <w:rsid w:val="003A3F01"/>
    <w:rsid w:val="003A53AE"/>
    <w:rsid w:val="003A565F"/>
    <w:rsid w:val="003A64AD"/>
    <w:rsid w:val="003A6BC4"/>
    <w:rsid w:val="003A789B"/>
    <w:rsid w:val="003A78DA"/>
    <w:rsid w:val="003B0097"/>
    <w:rsid w:val="003B085A"/>
    <w:rsid w:val="003B12D2"/>
    <w:rsid w:val="003B1E12"/>
    <w:rsid w:val="003B2206"/>
    <w:rsid w:val="003B3284"/>
    <w:rsid w:val="003B3851"/>
    <w:rsid w:val="003B49AC"/>
    <w:rsid w:val="003B6E8B"/>
    <w:rsid w:val="003B7776"/>
    <w:rsid w:val="003B7A94"/>
    <w:rsid w:val="003C016B"/>
    <w:rsid w:val="003C044E"/>
    <w:rsid w:val="003C1CD0"/>
    <w:rsid w:val="003C1D81"/>
    <w:rsid w:val="003C2028"/>
    <w:rsid w:val="003C2134"/>
    <w:rsid w:val="003C2B9A"/>
    <w:rsid w:val="003C3069"/>
    <w:rsid w:val="003C4C1A"/>
    <w:rsid w:val="003C5277"/>
    <w:rsid w:val="003C5835"/>
    <w:rsid w:val="003C5B5A"/>
    <w:rsid w:val="003C67E3"/>
    <w:rsid w:val="003C7410"/>
    <w:rsid w:val="003D06AF"/>
    <w:rsid w:val="003D0923"/>
    <w:rsid w:val="003D1648"/>
    <w:rsid w:val="003D2DB9"/>
    <w:rsid w:val="003D2F47"/>
    <w:rsid w:val="003D4270"/>
    <w:rsid w:val="003D42F2"/>
    <w:rsid w:val="003D47E5"/>
    <w:rsid w:val="003D4F53"/>
    <w:rsid w:val="003D5880"/>
    <w:rsid w:val="003D59A2"/>
    <w:rsid w:val="003D5B63"/>
    <w:rsid w:val="003D68C6"/>
    <w:rsid w:val="003D6B90"/>
    <w:rsid w:val="003D6BD8"/>
    <w:rsid w:val="003E0A4A"/>
    <w:rsid w:val="003E0A58"/>
    <w:rsid w:val="003E1BDD"/>
    <w:rsid w:val="003E1C1A"/>
    <w:rsid w:val="003E223C"/>
    <w:rsid w:val="003E245F"/>
    <w:rsid w:val="003E491E"/>
    <w:rsid w:val="003E52AD"/>
    <w:rsid w:val="003E54FC"/>
    <w:rsid w:val="003E6B5F"/>
    <w:rsid w:val="003E6D7F"/>
    <w:rsid w:val="003E7138"/>
    <w:rsid w:val="003E73CF"/>
    <w:rsid w:val="003E750C"/>
    <w:rsid w:val="003F0384"/>
    <w:rsid w:val="003F1325"/>
    <w:rsid w:val="003F1A58"/>
    <w:rsid w:val="003F33BF"/>
    <w:rsid w:val="003F3683"/>
    <w:rsid w:val="003F3DFA"/>
    <w:rsid w:val="003F3FDE"/>
    <w:rsid w:val="003F43F5"/>
    <w:rsid w:val="003F45AA"/>
    <w:rsid w:val="003F4825"/>
    <w:rsid w:val="003F4911"/>
    <w:rsid w:val="003F573B"/>
    <w:rsid w:val="003F7278"/>
    <w:rsid w:val="003F7700"/>
    <w:rsid w:val="003F7839"/>
    <w:rsid w:val="003F7EDA"/>
    <w:rsid w:val="004002CB"/>
    <w:rsid w:val="00400AE3"/>
    <w:rsid w:val="00402E63"/>
    <w:rsid w:val="004032E3"/>
    <w:rsid w:val="00403847"/>
    <w:rsid w:val="00403A56"/>
    <w:rsid w:val="00403D73"/>
    <w:rsid w:val="00404C11"/>
    <w:rsid w:val="00404DC0"/>
    <w:rsid w:val="004056E4"/>
    <w:rsid w:val="00405A8E"/>
    <w:rsid w:val="004064CD"/>
    <w:rsid w:val="004070CD"/>
    <w:rsid w:val="004072E5"/>
    <w:rsid w:val="004073A3"/>
    <w:rsid w:val="00407D67"/>
    <w:rsid w:val="004106DA"/>
    <w:rsid w:val="00410FF4"/>
    <w:rsid w:val="0041192B"/>
    <w:rsid w:val="00412C76"/>
    <w:rsid w:val="00413D31"/>
    <w:rsid w:val="00414541"/>
    <w:rsid w:val="0041455C"/>
    <w:rsid w:val="00414C70"/>
    <w:rsid w:val="00415571"/>
    <w:rsid w:val="0041611D"/>
    <w:rsid w:val="00416EFE"/>
    <w:rsid w:val="0041761D"/>
    <w:rsid w:val="00417D32"/>
    <w:rsid w:val="00420272"/>
    <w:rsid w:val="00420969"/>
    <w:rsid w:val="00420E85"/>
    <w:rsid w:val="004210C6"/>
    <w:rsid w:val="0042199C"/>
    <w:rsid w:val="0042250E"/>
    <w:rsid w:val="004228A9"/>
    <w:rsid w:val="00422C87"/>
    <w:rsid w:val="004232FA"/>
    <w:rsid w:val="0042394C"/>
    <w:rsid w:val="00424D4A"/>
    <w:rsid w:val="00425BBA"/>
    <w:rsid w:val="00427328"/>
    <w:rsid w:val="0042782D"/>
    <w:rsid w:val="00427B25"/>
    <w:rsid w:val="004302F0"/>
    <w:rsid w:val="00432343"/>
    <w:rsid w:val="004346E1"/>
    <w:rsid w:val="00435D57"/>
    <w:rsid w:val="004365C8"/>
    <w:rsid w:val="00440840"/>
    <w:rsid w:val="00440C61"/>
    <w:rsid w:val="00440DE2"/>
    <w:rsid w:val="0044137D"/>
    <w:rsid w:val="00441941"/>
    <w:rsid w:val="00443915"/>
    <w:rsid w:val="00444342"/>
    <w:rsid w:val="004443A7"/>
    <w:rsid w:val="00445435"/>
    <w:rsid w:val="00445A63"/>
    <w:rsid w:val="0044613B"/>
    <w:rsid w:val="00446161"/>
    <w:rsid w:val="004462D4"/>
    <w:rsid w:val="00446945"/>
    <w:rsid w:val="00446DC3"/>
    <w:rsid w:val="00447096"/>
    <w:rsid w:val="00447ED6"/>
    <w:rsid w:val="004517D8"/>
    <w:rsid w:val="004550B9"/>
    <w:rsid w:val="004557BD"/>
    <w:rsid w:val="00456256"/>
    <w:rsid w:val="004565A9"/>
    <w:rsid w:val="0045732C"/>
    <w:rsid w:val="004576B0"/>
    <w:rsid w:val="0045780D"/>
    <w:rsid w:val="0046075A"/>
    <w:rsid w:val="00460811"/>
    <w:rsid w:val="0046110B"/>
    <w:rsid w:val="00463534"/>
    <w:rsid w:val="00465622"/>
    <w:rsid w:val="00465649"/>
    <w:rsid w:val="00465A78"/>
    <w:rsid w:val="00465B39"/>
    <w:rsid w:val="00466126"/>
    <w:rsid w:val="00466268"/>
    <w:rsid w:val="00466E7D"/>
    <w:rsid w:val="004675B6"/>
    <w:rsid w:val="004676D6"/>
    <w:rsid w:val="00467E44"/>
    <w:rsid w:val="00470B29"/>
    <w:rsid w:val="00470DDC"/>
    <w:rsid w:val="00471A9E"/>
    <w:rsid w:val="004725CE"/>
    <w:rsid w:val="00472AF1"/>
    <w:rsid w:val="00473B00"/>
    <w:rsid w:val="004741AA"/>
    <w:rsid w:val="0047502F"/>
    <w:rsid w:val="00475E3B"/>
    <w:rsid w:val="00476E37"/>
    <w:rsid w:val="00476E76"/>
    <w:rsid w:val="004770F4"/>
    <w:rsid w:val="00477CED"/>
    <w:rsid w:val="00477EF2"/>
    <w:rsid w:val="004801B2"/>
    <w:rsid w:val="0048054D"/>
    <w:rsid w:val="00481AD0"/>
    <w:rsid w:val="00482DBA"/>
    <w:rsid w:val="00482FA9"/>
    <w:rsid w:val="00483A4D"/>
    <w:rsid w:val="00483C1C"/>
    <w:rsid w:val="00484444"/>
    <w:rsid w:val="00484D10"/>
    <w:rsid w:val="00485891"/>
    <w:rsid w:val="004869F8"/>
    <w:rsid w:val="004878F3"/>
    <w:rsid w:val="0049098A"/>
    <w:rsid w:val="00492543"/>
    <w:rsid w:val="004945E9"/>
    <w:rsid w:val="0049464D"/>
    <w:rsid w:val="004963FD"/>
    <w:rsid w:val="00497240"/>
    <w:rsid w:val="0049763D"/>
    <w:rsid w:val="00497A87"/>
    <w:rsid w:val="004A20F7"/>
    <w:rsid w:val="004A247C"/>
    <w:rsid w:val="004A2D37"/>
    <w:rsid w:val="004A3AA7"/>
    <w:rsid w:val="004A3BE0"/>
    <w:rsid w:val="004A3CAC"/>
    <w:rsid w:val="004A4021"/>
    <w:rsid w:val="004A5E28"/>
    <w:rsid w:val="004A63F7"/>
    <w:rsid w:val="004A6949"/>
    <w:rsid w:val="004A69AD"/>
    <w:rsid w:val="004A7F18"/>
    <w:rsid w:val="004B0548"/>
    <w:rsid w:val="004B0986"/>
    <w:rsid w:val="004B19F2"/>
    <w:rsid w:val="004B1BDF"/>
    <w:rsid w:val="004B1C9B"/>
    <w:rsid w:val="004B1E8D"/>
    <w:rsid w:val="004B1EA9"/>
    <w:rsid w:val="004B20E6"/>
    <w:rsid w:val="004B2112"/>
    <w:rsid w:val="004B3759"/>
    <w:rsid w:val="004B4C3F"/>
    <w:rsid w:val="004B4F2A"/>
    <w:rsid w:val="004B5388"/>
    <w:rsid w:val="004B63BA"/>
    <w:rsid w:val="004B6800"/>
    <w:rsid w:val="004B6B23"/>
    <w:rsid w:val="004B6D3F"/>
    <w:rsid w:val="004B7291"/>
    <w:rsid w:val="004B7E0B"/>
    <w:rsid w:val="004B7FF2"/>
    <w:rsid w:val="004C0256"/>
    <w:rsid w:val="004C088E"/>
    <w:rsid w:val="004C143C"/>
    <w:rsid w:val="004C1A09"/>
    <w:rsid w:val="004C2947"/>
    <w:rsid w:val="004C2C75"/>
    <w:rsid w:val="004C3485"/>
    <w:rsid w:val="004C5C89"/>
    <w:rsid w:val="004C5EA3"/>
    <w:rsid w:val="004C601F"/>
    <w:rsid w:val="004C6B8D"/>
    <w:rsid w:val="004C7762"/>
    <w:rsid w:val="004C7CA2"/>
    <w:rsid w:val="004D03B5"/>
    <w:rsid w:val="004D1390"/>
    <w:rsid w:val="004D1689"/>
    <w:rsid w:val="004D18FF"/>
    <w:rsid w:val="004D253A"/>
    <w:rsid w:val="004D294F"/>
    <w:rsid w:val="004D2C77"/>
    <w:rsid w:val="004D3584"/>
    <w:rsid w:val="004D56CA"/>
    <w:rsid w:val="004D5845"/>
    <w:rsid w:val="004D61AF"/>
    <w:rsid w:val="004D61E3"/>
    <w:rsid w:val="004D6322"/>
    <w:rsid w:val="004E0753"/>
    <w:rsid w:val="004E0AA6"/>
    <w:rsid w:val="004E11ED"/>
    <w:rsid w:val="004E176C"/>
    <w:rsid w:val="004E293F"/>
    <w:rsid w:val="004E37A5"/>
    <w:rsid w:val="004E3D5D"/>
    <w:rsid w:val="004E45DC"/>
    <w:rsid w:val="004E461A"/>
    <w:rsid w:val="004E4904"/>
    <w:rsid w:val="004E59E9"/>
    <w:rsid w:val="004E5AF2"/>
    <w:rsid w:val="004E5D1B"/>
    <w:rsid w:val="004E5FE7"/>
    <w:rsid w:val="004E66BF"/>
    <w:rsid w:val="004E7131"/>
    <w:rsid w:val="004E7BAD"/>
    <w:rsid w:val="004F00CC"/>
    <w:rsid w:val="004F1BFE"/>
    <w:rsid w:val="004F2CFB"/>
    <w:rsid w:val="004F2D1E"/>
    <w:rsid w:val="004F3357"/>
    <w:rsid w:val="004F3C3D"/>
    <w:rsid w:val="004F5B29"/>
    <w:rsid w:val="004F7616"/>
    <w:rsid w:val="004F799B"/>
    <w:rsid w:val="004F7ED1"/>
    <w:rsid w:val="00500993"/>
    <w:rsid w:val="005015B9"/>
    <w:rsid w:val="00501FF0"/>
    <w:rsid w:val="00502B7B"/>
    <w:rsid w:val="00502C68"/>
    <w:rsid w:val="00504176"/>
    <w:rsid w:val="0050713F"/>
    <w:rsid w:val="00507666"/>
    <w:rsid w:val="0050785F"/>
    <w:rsid w:val="005101A4"/>
    <w:rsid w:val="0051129F"/>
    <w:rsid w:val="00511456"/>
    <w:rsid w:val="005129B5"/>
    <w:rsid w:val="005147F1"/>
    <w:rsid w:val="00514816"/>
    <w:rsid w:val="00514A55"/>
    <w:rsid w:val="005154A6"/>
    <w:rsid w:val="00515B23"/>
    <w:rsid w:val="00517326"/>
    <w:rsid w:val="00517C0E"/>
    <w:rsid w:val="00520BE9"/>
    <w:rsid w:val="00520D10"/>
    <w:rsid w:val="005216E8"/>
    <w:rsid w:val="00521951"/>
    <w:rsid w:val="0052208B"/>
    <w:rsid w:val="00522C69"/>
    <w:rsid w:val="0052385E"/>
    <w:rsid w:val="0052682D"/>
    <w:rsid w:val="00526EDB"/>
    <w:rsid w:val="00527385"/>
    <w:rsid w:val="00530247"/>
    <w:rsid w:val="005302F8"/>
    <w:rsid w:val="00530689"/>
    <w:rsid w:val="00531041"/>
    <w:rsid w:val="0053290B"/>
    <w:rsid w:val="00532D1E"/>
    <w:rsid w:val="0053423D"/>
    <w:rsid w:val="00537651"/>
    <w:rsid w:val="00541263"/>
    <w:rsid w:val="00541E2E"/>
    <w:rsid w:val="00541FCD"/>
    <w:rsid w:val="005422C3"/>
    <w:rsid w:val="00542302"/>
    <w:rsid w:val="005429C1"/>
    <w:rsid w:val="005432B4"/>
    <w:rsid w:val="00543BF0"/>
    <w:rsid w:val="00543E34"/>
    <w:rsid w:val="00544089"/>
    <w:rsid w:val="00544737"/>
    <w:rsid w:val="005449B7"/>
    <w:rsid w:val="0054535E"/>
    <w:rsid w:val="00545479"/>
    <w:rsid w:val="00546126"/>
    <w:rsid w:val="00547561"/>
    <w:rsid w:val="00547A6F"/>
    <w:rsid w:val="00547F9F"/>
    <w:rsid w:val="005503EF"/>
    <w:rsid w:val="005506E4"/>
    <w:rsid w:val="00550EC4"/>
    <w:rsid w:val="00552AA8"/>
    <w:rsid w:val="0055331C"/>
    <w:rsid w:val="0055387A"/>
    <w:rsid w:val="005538DE"/>
    <w:rsid w:val="00554080"/>
    <w:rsid w:val="005547A9"/>
    <w:rsid w:val="0055574F"/>
    <w:rsid w:val="00555A71"/>
    <w:rsid w:val="00557295"/>
    <w:rsid w:val="005574BB"/>
    <w:rsid w:val="005575DC"/>
    <w:rsid w:val="005575F4"/>
    <w:rsid w:val="005577B5"/>
    <w:rsid w:val="00560211"/>
    <w:rsid w:val="005603DF"/>
    <w:rsid w:val="005604EE"/>
    <w:rsid w:val="00560BCD"/>
    <w:rsid w:val="005621F4"/>
    <w:rsid w:val="0056228E"/>
    <w:rsid w:val="005623C3"/>
    <w:rsid w:val="005627E0"/>
    <w:rsid w:val="00562820"/>
    <w:rsid w:val="00562B1D"/>
    <w:rsid w:val="005637CC"/>
    <w:rsid w:val="0056489F"/>
    <w:rsid w:val="00567791"/>
    <w:rsid w:val="00567A4F"/>
    <w:rsid w:val="005703BB"/>
    <w:rsid w:val="005705B9"/>
    <w:rsid w:val="0057076F"/>
    <w:rsid w:val="0057102A"/>
    <w:rsid w:val="005710FE"/>
    <w:rsid w:val="0057116A"/>
    <w:rsid w:val="005717CD"/>
    <w:rsid w:val="00571BAC"/>
    <w:rsid w:val="00571C33"/>
    <w:rsid w:val="00571C3C"/>
    <w:rsid w:val="00572FB8"/>
    <w:rsid w:val="00574F48"/>
    <w:rsid w:val="00575263"/>
    <w:rsid w:val="00575642"/>
    <w:rsid w:val="00577D37"/>
    <w:rsid w:val="00577F67"/>
    <w:rsid w:val="0058079A"/>
    <w:rsid w:val="00581491"/>
    <w:rsid w:val="005814D9"/>
    <w:rsid w:val="00581A60"/>
    <w:rsid w:val="0058358E"/>
    <w:rsid w:val="00586456"/>
    <w:rsid w:val="005877F3"/>
    <w:rsid w:val="00592476"/>
    <w:rsid w:val="005930BC"/>
    <w:rsid w:val="005934B3"/>
    <w:rsid w:val="00593B7B"/>
    <w:rsid w:val="00596886"/>
    <w:rsid w:val="005A1758"/>
    <w:rsid w:val="005A278F"/>
    <w:rsid w:val="005A3C80"/>
    <w:rsid w:val="005A3CFE"/>
    <w:rsid w:val="005A412F"/>
    <w:rsid w:val="005A567A"/>
    <w:rsid w:val="005A6112"/>
    <w:rsid w:val="005A65BD"/>
    <w:rsid w:val="005B2F15"/>
    <w:rsid w:val="005B4372"/>
    <w:rsid w:val="005B4D71"/>
    <w:rsid w:val="005B513A"/>
    <w:rsid w:val="005B534C"/>
    <w:rsid w:val="005B6025"/>
    <w:rsid w:val="005B7278"/>
    <w:rsid w:val="005C0068"/>
    <w:rsid w:val="005C05FC"/>
    <w:rsid w:val="005C0B98"/>
    <w:rsid w:val="005C1C27"/>
    <w:rsid w:val="005C24B8"/>
    <w:rsid w:val="005C2F41"/>
    <w:rsid w:val="005C30C0"/>
    <w:rsid w:val="005C3187"/>
    <w:rsid w:val="005C3602"/>
    <w:rsid w:val="005C5320"/>
    <w:rsid w:val="005C5C52"/>
    <w:rsid w:val="005C7836"/>
    <w:rsid w:val="005C7AF6"/>
    <w:rsid w:val="005D11FB"/>
    <w:rsid w:val="005D2A8E"/>
    <w:rsid w:val="005D3343"/>
    <w:rsid w:val="005D355D"/>
    <w:rsid w:val="005D50F3"/>
    <w:rsid w:val="005D5E1A"/>
    <w:rsid w:val="005D6038"/>
    <w:rsid w:val="005D657D"/>
    <w:rsid w:val="005D7739"/>
    <w:rsid w:val="005D7C21"/>
    <w:rsid w:val="005E1341"/>
    <w:rsid w:val="005E2842"/>
    <w:rsid w:val="005E31F2"/>
    <w:rsid w:val="005E3452"/>
    <w:rsid w:val="005E34D5"/>
    <w:rsid w:val="005E3509"/>
    <w:rsid w:val="005E3F56"/>
    <w:rsid w:val="005E4C43"/>
    <w:rsid w:val="005E4D8B"/>
    <w:rsid w:val="005E4DE5"/>
    <w:rsid w:val="005E5533"/>
    <w:rsid w:val="005E5660"/>
    <w:rsid w:val="005E6BEA"/>
    <w:rsid w:val="005E7918"/>
    <w:rsid w:val="005F0759"/>
    <w:rsid w:val="005F0968"/>
    <w:rsid w:val="005F2BA2"/>
    <w:rsid w:val="005F2CF7"/>
    <w:rsid w:val="005F5176"/>
    <w:rsid w:val="005F531A"/>
    <w:rsid w:val="005F77CF"/>
    <w:rsid w:val="005F7DE6"/>
    <w:rsid w:val="00600156"/>
    <w:rsid w:val="00600835"/>
    <w:rsid w:val="00600B91"/>
    <w:rsid w:val="00600B95"/>
    <w:rsid w:val="006010AC"/>
    <w:rsid w:val="0060112A"/>
    <w:rsid w:val="0060343F"/>
    <w:rsid w:val="00604171"/>
    <w:rsid w:val="0060443B"/>
    <w:rsid w:val="006049CB"/>
    <w:rsid w:val="006060F9"/>
    <w:rsid w:val="00606273"/>
    <w:rsid w:val="006064C8"/>
    <w:rsid w:val="00606ABA"/>
    <w:rsid w:val="00610663"/>
    <w:rsid w:val="00611909"/>
    <w:rsid w:val="00612109"/>
    <w:rsid w:val="00612B30"/>
    <w:rsid w:val="00614694"/>
    <w:rsid w:val="006148F2"/>
    <w:rsid w:val="006148F8"/>
    <w:rsid w:val="00615C8B"/>
    <w:rsid w:val="0061647F"/>
    <w:rsid w:val="006166D6"/>
    <w:rsid w:val="006168D8"/>
    <w:rsid w:val="00616B7C"/>
    <w:rsid w:val="00617CF6"/>
    <w:rsid w:val="006202F2"/>
    <w:rsid w:val="00620584"/>
    <w:rsid w:val="00621069"/>
    <w:rsid w:val="006210D3"/>
    <w:rsid w:val="00621B9A"/>
    <w:rsid w:val="00621ECA"/>
    <w:rsid w:val="00622BCD"/>
    <w:rsid w:val="00626359"/>
    <w:rsid w:val="0062793D"/>
    <w:rsid w:val="00627DC0"/>
    <w:rsid w:val="0063009D"/>
    <w:rsid w:val="006319E5"/>
    <w:rsid w:val="00632E59"/>
    <w:rsid w:val="00633220"/>
    <w:rsid w:val="00633319"/>
    <w:rsid w:val="00634581"/>
    <w:rsid w:val="00634ED7"/>
    <w:rsid w:val="0063562E"/>
    <w:rsid w:val="00640B70"/>
    <w:rsid w:val="00640BAA"/>
    <w:rsid w:val="00644633"/>
    <w:rsid w:val="00644B88"/>
    <w:rsid w:val="00644C98"/>
    <w:rsid w:val="00644E03"/>
    <w:rsid w:val="0064618D"/>
    <w:rsid w:val="00646FE5"/>
    <w:rsid w:val="00647A20"/>
    <w:rsid w:val="0065275A"/>
    <w:rsid w:val="00652D66"/>
    <w:rsid w:val="006531CC"/>
    <w:rsid w:val="00653396"/>
    <w:rsid w:val="00653639"/>
    <w:rsid w:val="00653AF5"/>
    <w:rsid w:val="0065783D"/>
    <w:rsid w:val="006619B4"/>
    <w:rsid w:val="00661E23"/>
    <w:rsid w:val="0066429C"/>
    <w:rsid w:val="00664EF9"/>
    <w:rsid w:val="006659F9"/>
    <w:rsid w:val="00666FB4"/>
    <w:rsid w:val="006702E8"/>
    <w:rsid w:val="00670332"/>
    <w:rsid w:val="006708A9"/>
    <w:rsid w:val="00670F8F"/>
    <w:rsid w:val="00671061"/>
    <w:rsid w:val="0067116D"/>
    <w:rsid w:val="0067131F"/>
    <w:rsid w:val="006720F1"/>
    <w:rsid w:val="00672211"/>
    <w:rsid w:val="00672A73"/>
    <w:rsid w:val="00672C18"/>
    <w:rsid w:val="006750B1"/>
    <w:rsid w:val="006765A5"/>
    <w:rsid w:val="0067677D"/>
    <w:rsid w:val="006769B1"/>
    <w:rsid w:val="00676FD4"/>
    <w:rsid w:val="00677560"/>
    <w:rsid w:val="006804D4"/>
    <w:rsid w:val="0068089D"/>
    <w:rsid w:val="006809C2"/>
    <w:rsid w:val="00681FD7"/>
    <w:rsid w:val="006823DD"/>
    <w:rsid w:val="00682C5B"/>
    <w:rsid w:val="006840E4"/>
    <w:rsid w:val="00684F13"/>
    <w:rsid w:val="00685758"/>
    <w:rsid w:val="006860C4"/>
    <w:rsid w:val="006860EC"/>
    <w:rsid w:val="00686326"/>
    <w:rsid w:val="006877E2"/>
    <w:rsid w:val="00690EBD"/>
    <w:rsid w:val="00691B37"/>
    <w:rsid w:val="00692004"/>
    <w:rsid w:val="006925F8"/>
    <w:rsid w:val="00695F55"/>
    <w:rsid w:val="00696940"/>
    <w:rsid w:val="00696B75"/>
    <w:rsid w:val="00697C8C"/>
    <w:rsid w:val="006A02A6"/>
    <w:rsid w:val="006A242C"/>
    <w:rsid w:val="006A296D"/>
    <w:rsid w:val="006A38AF"/>
    <w:rsid w:val="006A458A"/>
    <w:rsid w:val="006A52E6"/>
    <w:rsid w:val="006A5844"/>
    <w:rsid w:val="006A6265"/>
    <w:rsid w:val="006A6929"/>
    <w:rsid w:val="006A6E16"/>
    <w:rsid w:val="006A7014"/>
    <w:rsid w:val="006A7777"/>
    <w:rsid w:val="006B0D83"/>
    <w:rsid w:val="006B1B3B"/>
    <w:rsid w:val="006B27A2"/>
    <w:rsid w:val="006B2CF1"/>
    <w:rsid w:val="006B3302"/>
    <w:rsid w:val="006B3B5A"/>
    <w:rsid w:val="006B4609"/>
    <w:rsid w:val="006B484A"/>
    <w:rsid w:val="006B6025"/>
    <w:rsid w:val="006B64E7"/>
    <w:rsid w:val="006B7830"/>
    <w:rsid w:val="006C0324"/>
    <w:rsid w:val="006C0BF5"/>
    <w:rsid w:val="006C1E93"/>
    <w:rsid w:val="006C20F0"/>
    <w:rsid w:val="006C269E"/>
    <w:rsid w:val="006C4AAC"/>
    <w:rsid w:val="006C5AF3"/>
    <w:rsid w:val="006C5D14"/>
    <w:rsid w:val="006C6209"/>
    <w:rsid w:val="006C6E76"/>
    <w:rsid w:val="006C7D5E"/>
    <w:rsid w:val="006D038C"/>
    <w:rsid w:val="006D0FEA"/>
    <w:rsid w:val="006D17F2"/>
    <w:rsid w:val="006D3FBE"/>
    <w:rsid w:val="006D4316"/>
    <w:rsid w:val="006D46F2"/>
    <w:rsid w:val="006D52E3"/>
    <w:rsid w:val="006D5629"/>
    <w:rsid w:val="006D6A4E"/>
    <w:rsid w:val="006D7465"/>
    <w:rsid w:val="006E035A"/>
    <w:rsid w:val="006E03E9"/>
    <w:rsid w:val="006E051F"/>
    <w:rsid w:val="006E054D"/>
    <w:rsid w:val="006E2D0E"/>
    <w:rsid w:val="006E3E5B"/>
    <w:rsid w:val="006E3E67"/>
    <w:rsid w:val="006E46DB"/>
    <w:rsid w:val="006E4E5C"/>
    <w:rsid w:val="006E53C1"/>
    <w:rsid w:val="006E662D"/>
    <w:rsid w:val="006F0ABE"/>
    <w:rsid w:val="006F0BA2"/>
    <w:rsid w:val="006F114B"/>
    <w:rsid w:val="006F1AB6"/>
    <w:rsid w:val="006F1D3A"/>
    <w:rsid w:val="006F1F05"/>
    <w:rsid w:val="006F22EF"/>
    <w:rsid w:val="006F31E6"/>
    <w:rsid w:val="006F3D37"/>
    <w:rsid w:val="006F46D0"/>
    <w:rsid w:val="006F51BA"/>
    <w:rsid w:val="006F5540"/>
    <w:rsid w:val="006F5B09"/>
    <w:rsid w:val="006F5E12"/>
    <w:rsid w:val="006F61FB"/>
    <w:rsid w:val="006F7028"/>
    <w:rsid w:val="00700071"/>
    <w:rsid w:val="0070155B"/>
    <w:rsid w:val="0070168D"/>
    <w:rsid w:val="007017D0"/>
    <w:rsid w:val="00701C49"/>
    <w:rsid w:val="00701E8D"/>
    <w:rsid w:val="00702EBB"/>
    <w:rsid w:val="0070303A"/>
    <w:rsid w:val="00703CD9"/>
    <w:rsid w:val="00703E5D"/>
    <w:rsid w:val="00703EBD"/>
    <w:rsid w:val="007049B3"/>
    <w:rsid w:val="0070666E"/>
    <w:rsid w:val="0070764F"/>
    <w:rsid w:val="00707C19"/>
    <w:rsid w:val="007120C0"/>
    <w:rsid w:val="007126CB"/>
    <w:rsid w:val="0071278C"/>
    <w:rsid w:val="00712B4E"/>
    <w:rsid w:val="0071363D"/>
    <w:rsid w:val="00714247"/>
    <w:rsid w:val="00714C13"/>
    <w:rsid w:val="00717145"/>
    <w:rsid w:val="00717B7E"/>
    <w:rsid w:val="00720036"/>
    <w:rsid w:val="007203EB"/>
    <w:rsid w:val="007203F9"/>
    <w:rsid w:val="007204D6"/>
    <w:rsid w:val="00720512"/>
    <w:rsid w:val="007216E8"/>
    <w:rsid w:val="0072171E"/>
    <w:rsid w:val="00721CB6"/>
    <w:rsid w:val="0072437F"/>
    <w:rsid w:val="00724843"/>
    <w:rsid w:val="00724B6D"/>
    <w:rsid w:val="007252DD"/>
    <w:rsid w:val="007270E0"/>
    <w:rsid w:val="00730559"/>
    <w:rsid w:val="0073136A"/>
    <w:rsid w:val="00731757"/>
    <w:rsid w:val="00732433"/>
    <w:rsid w:val="00734032"/>
    <w:rsid w:val="00734409"/>
    <w:rsid w:val="0073709C"/>
    <w:rsid w:val="00737741"/>
    <w:rsid w:val="00737BB6"/>
    <w:rsid w:val="00741B36"/>
    <w:rsid w:val="00744C2E"/>
    <w:rsid w:val="00744EDF"/>
    <w:rsid w:val="007472C0"/>
    <w:rsid w:val="0074786B"/>
    <w:rsid w:val="00747F3D"/>
    <w:rsid w:val="00752C04"/>
    <w:rsid w:val="00753CB7"/>
    <w:rsid w:val="00754116"/>
    <w:rsid w:val="00755B5E"/>
    <w:rsid w:val="00756472"/>
    <w:rsid w:val="007577D6"/>
    <w:rsid w:val="00757B6E"/>
    <w:rsid w:val="00757DAA"/>
    <w:rsid w:val="00760214"/>
    <w:rsid w:val="00760606"/>
    <w:rsid w:val="00760FB5"/>
    <w:rsid w:val="00761A8E"/>
    <w:rsid w:val="00763FF5"/>
    <w:rsid w:val="00764801"/>
    <w:rsid w:val="007654AE"/>
    <w:rsid w:val="007667C4"/>
    <w:rsid w:val="00766D32"/>
    <w:rsid w:val="00766EC3"/>
    <w:rsid w:val="007679E5"/>
    <w:rsid w:val="00767B8D"/>
    <w:rsid w:val="00767CA2"/>
    <w:rsid w:val="00770F5F"/>
    <w:rsid w:val="00771FCC"/>
    <w:rsid w:val="007722DF"/>
    <w:rsid w:val="00772716"/>
    <w:rsid w:val="007732C1"/>
    <w:rsid w:val="0077360C"/>
    <w:rsid w:val="007737F3"/>
    <w:rsid w:val="00773D27"/>
    <w:rsid w:val="007742D1"/>
    <w:rsid w:val="00775DAF"/>
    <w:rsid w:val="00775F8A"/>
    <w:rsid w:val="0077698F"/>
    <w:rsid w:val="00776B2E"/>
    <w:rsid w:val="00776D9E"/>
    <w:rsid w:val="007778FB"/>
    <w:rsid w:val="00777ED3"/>
    <w:rsid w:val="00780611"/>
    <w:rsid w:val="00781909"/>
    <w:rsid w:val="0078190F"/>
    <w:rsid w:val="00781C93"/>
    <w:rsid w:val="00782289"/>
    <w:rsid w:val="0078349F"/>
    <w:rsid w:val="00784B73"/>
    <w:rsid w:val="0078512C"/>
    <w:rsid w:val="0078580B"/>
    <w:rsid w:val="00785867"/>
    <w:rsid w:val="00786672"/>
    <w:rsid w:val="007906D8"/>
    <w:rsid w:val="00790A3B"/>
    <w:rsid w:val="007921D6"/>
    <w:rsid w:val="007925E2"/>
    <w:rsid w:val="007926D6"/>
    <w:rsid w:val="00793280"/>
    <w:rsid w:val="00793619"/>
    <w:rsid w:val="007938E5"/>
    <w:rsid w:val="00793E70"/>
    <w:rsid w:val="00794EA5"/>
    <w:rsid w:val="00795486"/>
    <w:rsid w:val="00796082"/>
    <w:rsid w:val="007972CC"/>
    <w:rsid w:val="007A0641"/>
    <w:rsid w:val="007A0644"/>
    <w:rsid w:val="007A2193"/>
    <w:rsid w:val="007A332D"/>
    <w:rsid w:val="007A363D"/>
    <w:rsid w:val="007A3F3B"/>
    <w:rsid w:val="007A45F2"/>
    <w:rsid w:val="007A5B48"/>
    <w:rsid w:val="007A5E8C"/>
    <w:rsid w:val="007A6A08"/>
    <w:rsid w:val="007B01CB"/>
    <w:rsid w:val="007B03B5"/>
    <w:rsid w:val="007B0435"/>
    <w:rsid w:val="007B219B"/>
    <w:rsid w:val="007B21E9"/>
    <w:rsid w:val="007B27A1"/>
    <w:rsid w:val="007B2B23"/>
    <w:rsid w:val="007B2D25"/>
    <w:rsid w:val="007B3EB9"/>
    <w:rsid w:val="007B411B"/>
    <w:rsid w:val="007B4D52"/>
    <w:rsid w:val="007B67CA"/>
    <w:rsid w:val="007B6961"/>
    <w:rsid w:val="007B6BD0"/>
    <w:rsid w:val="007B794F"/>
    <w:rsid w:val="007C0D28"/>
    <w:rsid w:val="007C1987"/>
    <w:rsid w:val="007C2547"/>
    <w:rsid w:val="007C376F"/>
    <w:rsid w:val="007C3F2C"/>
    <w:rsid w:val="007C45DC"/>
    <w:rsid w:val="007C48AA"/>
    <w:rsid w:val="007C48C2"/>
    <w:rsid w:val="007C4DDF"/>
    <w:rsid w:val="007C5407"/>
    <w:rsid w:val="007C54B6"/>
    <w:rsid w:val="007C7115"/>
    <w:rsid w:val="007C7C72"/>
    <w:rsid w:val="007D02FA"/>
    <w:rsid w:val="007D07A5"/>
    <w:rsid w:val="007D12A1"/>
    <w:rsid w:val="007D12AD"/>
    <w:rsid w:val="007D200B"/>
    <w:rsid w:val="007D24FC"/>
    <w:rsid w:val="007D38C8"/>
    <w:rsid w:val="007D3AE7"/>
    <w:rsid w:val="007D5216"/>
    <w:rsid w:val="007D5492"/>
    <w:rsid w:val="007D7379"/>
    <w:rsid w:val="007D7D43"/>
    <w:rsid w:val="007E1EF6"/>
    <w:rsid w:val="007E3504"/>
    <w:rsid w:val="007E3870"/>
    <w:rsid w:val="007E3A67"/>
    <w:rsid w:val="007E4412"/>
    <w:rsid w:val="007E527F"/>
    <w:rsid w:val="007E5D9D"/>
    <w:rsid w:val="007E69DF"/>
    <w:rsid w:val="007E6EFA"/>
    <w:rsid w:val="007E7EC2"/>
    <w:rsid w:val="007F0121"/>
    <w:rsid w:val="007F109D"/>
    <w:rsid w:val="007F1BF3"/>
    <w:rsid w:val="007F2065"/>
    <w:rsid w:val="007F23C7"/>
    <w:rsid w:val="007F28ED"/>
    <w:rsid w:val="007F31F0"/>
    <w:rsid w:val="007F3C5A"/>
    <w:rsid w:val="007F54DE"/>
    <w:rsid w:val="007F5DA7"/>
    <w:rsid w:val="007F5E04"/>
    <w:rsid w:val="007F683B"/>
    <w:rsid w:val="007F708D"/>
    <w:rsid w:val="007F7C2D"/>
    <w:rsid w:val="008009D5"/>
    <w:rsid w:val="00801EAA"/>
    <w:rsid w:val="00801F87"/>
    <w:rsid w:val="00802293"/>
    <w:rsid w:val="00802A03"/>
    <w:rsid w:val="0080331C"/>
    <w:rsid w:val="008035F6"/>
    <w:rsid w:val="00803694"/>
    <w:rsid w:val="00804A86"/>
    <w:rsid w:val="008059F6"/>
    <w:rsid w:val="00805B08"/>
    <w:rsid w:val="008069BF"/>
    <w:rsid w:val="008069F0"/>
    <w:rsid w:val="00806EB1"/>
    <w:rsid w:val="008070DD"/>
    <w:rsid w:val="00807AF3"/>
    <w:rsid w:val="00807FE6"/>
    <w:rsid w:val="008102AC"/>
    <w:rsid w:val="008102CE"/>
    <w:rsid w:val="00810500"/>
    <w:rsid w:val="00810E6C"/>
    <w:rsid w:val="00810F74"/>
    <w:rsid w:val="00811907"/>
    <w:rsid w:val="00812C8D"/>
    <w:rsid w:val="008137B4"/>
    <w:rsid w:val="00813E50"/>
    <w:rsid w:val="008149C1"/>
    <w:rsid w:val="00815BEC"/>
    <w:rsid w:val="00815C70"/>
    <w:rsid w:val="00816019"/>
    <w:rsid w:val="008161B7"/>
    <w:rsid w:val="008162F4"/>
    <w:rsid w:val="008168D6"/>
    <w:rsid w:val="00816992"/>
    <w:rsid w:val="008203FF"/>
    <w:rsid w:val="0082121F"/>
    <w:rsid w:val="0082209E"/>
    <w:rsid w:val="008224CD"/>
    <w:rsid w:val="00822F25"/>
    <w:rsid w:val="00822F68"/>
    <w:rsid w:val="00823683"/>
    <w:rsid w:val="008250DC"/>
    <w:rsid w:val="008259B1"/>
    <w:rsid w:val="00826040"/>
    <w:rsid w:val="00826223"/>
    <w:rsid w:val="00827C60"/>
    <w:rsid w:val="00827D34"/>
    <w:rsid w:val="00827E04"/>
    <w:rsid w:val="008303AA"/>
    <w:rsid w:val="00830636"/>
    <w:rsid w:val="0083071E"/>
    <w:rsid w:val="00831001"/>
    <w:rsid w:val="008311AA"/>
    <w:rsid w:val="00831EB1"/>
    <w:rsid w:val="00832225"/>
    <w:rsid w:val="00832CF6"/>
    <w:rsid w:val="00833911"/>
    <w:rsid w:val="00833B53"/>
    <w:rsid w:val="008347EE"/>
    <w:rsid w:val="0083485E"/>
    <w:rsid w:val="008352ED"/>
    <w:rsid w:val="00835D4D"/>
    <w:rsid w:val="00835FAE"/>
    <w:rsid w:val="00836A89"/>
    <w:rsid w:val="00837486"/>
    <w:rsid w:val="00841EF0"/>
    <w:rsid w:val="008428C6"/>
    <w:rsid w:val="00842CCC"/>
    <w:rsid w:val="0084365E"/>
    <w:rsid w:val="0084421A"/>
    <w:rsid w:val="008444C0"/>
    <w:rsid w:val="00846249"/>
    <w:rsid w:val="00850540"/>
    <w:rsid w:val="00851A2D"/>
    <w:rsid w:val="00851D72"/>
    <w:rsid w:val="00853804"/>
    <w:rsid w:val="00854948"/>
    <w:rsid w:val="00854BAE"/>
    <w:rsid w:val="008555A5"/>
    <w:rsid w:val="008559C8"/>
    <w:rsid w:val="008564B2"/>
    <w:rsid w:val="00856B7E"/>
    <w:rsid w:val="00856C36"/>
    <w:rsid w:val="00857C70"/>
    <w:rsid w:val="00857E9E"/>
    <w:rsid w:val="00860849"/>
    <w:rsid w:val="00860FD2"/>
    <w:rsid w:val="0086102B"/>
    <w:rsid w:val="00861377"/>
    <w:rsid w:val="00862566"/>
    <w:rsid w:val="008632D1"/>
    <w:rsid w:val="008633B2"/>
    <w:rsid w:val="00863408"/>
    <w:rsid w:val="00863775"/>
    <w:rsid w:val="00863A19"/>
    <w:rsid w:val="00863AEC"/>
    <w:rsid w:val="00863EBF"/>
    <w:rsid w:val="00864A3B"/>
    <w:rsid w:val="0086548A"/>
    <w:rsid w:val="00865B9E"/>
    <w:rsid w:val="00866093"/>
    <w:rsid w:val="0086643B"/>
    <w:rsid w:val="00866EDC"/>
    <w:rsid w:val="00867102"/>
    <w:rsid w:val="008675DD"/>
    <w:rsid w:val="00871901"/>
    <w:rsid w:val="00872B8A"/>
    <w:rsid w:val="00872C29"/>
    <w:rsid w:val="008741EC"/>
    <w:rsid w:val="00875C19"/>
    <w:rsid w:val="008764EA"/>
    <w:rsid w:val="00876782"/>
    <w:rsid w:val="00877185"/>
    <w:rsid w:val="00880AB8"/>
    <w:rsid w:val="00880B9C"/>
    <w:rsid w:val="008811B3"/>
    <w:rsid w:val="00881A78"/>
    <w:rsid w:val="00882AF4"/>
    <w:rsid w:val="00882B64"/>
    <w:rsid w:val="008830A5"/>
    <w:rsid w:val="00883605"/>
    <w:rsid w:val="00883E49"/>
    <w:rsid w:val="00884080"/>
    <w:rsid w:val="00884CB3"/>
    <w:rsid w:val="00885956"/>
    <w:rsid w:val="008862BD"/>
    <w:rsid w:val="008906E6"/>
    <w:rsid w:val="008907E9"/>
    <w:rsid w:val="00890A34"/>
    <w:rsid w:val="00890D52"/>
    <w:rsid w:val="00891AD7"/>
    <w:rsid w:val="00892042"/>
    <w:rsid w:val="008925CB"/>
    <w:rsid w:val="008934D3"/>
    <w:rsid w:val="00893C02"/>
    <w:rsid w:val="00894CC5"/>
    <w:rsid w:val="00895009"/>
    <w:rsid w:val="00895683"/>
    <w:rsid w:val="0089667D"/>
    <w:rsid w:val="008A04C7"/>
    <w:rsid w:val="008A073C"/>
    <w:rsid w:val="008A0FF0"/>
    <w:rsid w:val="008A1B50"/>
    <w:rsid w:val="008A2439"/>
    <w:rsid w:val="008A32D4"/>
    <w:rsid w:val="008A3858"/>
    <w:rsid w:val="008A39ED"/>
    <w:rsid w:val="008A3C3F"/>
    <w:rsid w:val="008A4195"/>
    <w:rsid w:val="008A41E2"/>
    <w:rsid w:val="008A48EF"/>
    <w:rsid w:val="008A4C7E"/>
    <w:rsid w:val="008A5BED"/>
    <w:rsid w:val="008A65B5"/>
    <w:rsid w:val="008A6D04"/>
    <w:rsid w:val="008B0651"/>
    <w:rsid w:val="008B0CB7"/>
    <w:rsid w:val="008B0F19"/>
    <w:rsid w:val="008B10D3"/>
    <w:rsid w:val="008B17A9"/>
    <w:rsid w:val="008B35F4"/>
    <w:rsid w:val="008B3B2B"/>
    <w:rsid w:val="008B3FF4"/>
    <w:rsid w:val="008B4ABD"/>
    <w:rsid w:val="008B5224"/>
    <w:rsid w:val="008B5D38"/>
    <w:rsid w:val="008B7F1D"/>
    <w:rsid w:val="008C0772"/>
    <w:rsid w:val="008C155F"/>
    <w:rsid w:val="008C2527"/>
    <w:rsid w:val="008C287E"/>
    <w:rsid w:val="008C324E"/>
    <w:rsid w:val="008C3512"/>
    <w:rsid w:val="008C5235"/>
    <w:rsid w:val="008C6CF3"/>
    <w:rsid w:val="008C6D0E"/>
    <w:rsid w:val="008C6EE9"/>
    <w:rsid w:val="008C7489"/>
    <w:rsid w:val="008D0D89"/>
    <w:rsid w:val="008D1060"/>
    <w:rsid w:val="008D13D5"/>
    <w:rsid w:val="008D16CB"/>
    <w:rsid w:val="008D3627"/>
    <w:rsid w:val="008D5258"/>
    <w:rsid w:val="008D58AF"/>
    <w:rsid w:val="008D64DC"/>
    <w:rsid w:val="008D65BE"/>
    <w:rsid w:val="008D7018"/>
    <w:rsid w:val="008D7558"/>
    <w:rsid w:val="008E0C45"/>
    <w:rsid w:val="008E0F0F"/>
    <w:rsid w:val="008E165B"/>
    <w:rsid w:val="008E19FD"/>
    <w:rsid w:val="008E1B24"/>
    <w:rsid w:val="008E2894"/>
    <w:rsid w:val="008E3467"/>
    <w:rsid w:val="008E42C7"/>
    <w:rsid w:val="008E4990"/>
    <w:rsid w:val="008E4D2F"/>
    <w:rsid w:val="008E6E43"/>
    <w:rsid w:val="008E6F8E"/>
    <w:rsid w:val="008E72AE"/>
    <w:rsid w:val="008F06B5"/>
    <w:rsid w:val="008F0B63"/>
    <w:rsid w:val="008F0C3B"/>
    <w:rsid w:val="008F2C5E"/>
    <w:rsid w:val="008F3834"/>
    <w:rsid w:val="008F3D39"/>
    <w:rsid w:val="008F5082"/>
    <w:rsid w:val="008F51D7"/>
    <w:rsid w:val="00900041"/>
    <w:rsid w:val="00900318"/>
    <w:rsid w:val="00902AE1"/>
    <w:rsid w:val="0090444A"/>
    <w:rsid w:val="009055D6"/>
    <w:rsid w:val="0090580E"/>
    <w:rsid w:val="009059B1"/>
    <w:rsid w:val="009060B2"/>
    <w:rsid w:val="00906121"/>
    <w:rsid w:val="00907A3D"/>
    <w:rsid w:val="009109FD"/>
    <w:rsid w:val="00911BD7"/>
    <w:rsid w:val="00911E85"/>
    <w:rsid w:val="0091212F"/>
    <w:rsid w:val="0091256D"/>
    <w:rsid w:val="009142F2"/>
    <w:rsid w:val="009147F9"/>
    <w:rsid w:val="00914C3B"/>
    <w:rsid w:val="00917334"/>
    <w:rsid w:val="00917808"/>
    <w:rsid w:val="00917A9E"/>
    <w:rsid w:val="00917FCB"/>
    <w:rsid w:val="00921F96"/>
    <w:rsid w:val="009225D1"/>
    <w:rsid w:val="00923634"/>
    <w:rsid w:val="00925A10"/>
    <w:rsid w:val="00926601"/>
    <w:rsid w:val="00926DE2"/>
    <w:rsid w:val="00930155"/>
    <w:rsid w:val="00930352"/>
    <w:rsid w:val="00930BA2"/>
    <w:rsid w:val="00931B86"/>
    <w:rsid w:val="00933610"/>
    <w:rsid w:val="00933DFC"/>
    <w:rsid w:val="0093408B"/>
    <w:rsid w:val="0093565C"/>
    <w:rsid w:val="0093569E"/>
    <w:rsid w:val="009368EE"/>
    <w:rsid w:val="00936FCF"/>
    <w:rsid w:val="00937C3A"/>
    <w:rsid w:val="00940DC2"/>
    <w:rsid w:val="00943F66"/>
    <w:rsid w:val="00944DA3"/>
    <w:rsid w:val="009454E0"/>
    <w:rsid w:val="009465E5"/>
    <w:rsid w:val="00946F1F"/>
    <w:rsid w:val="00950DD1"/>
    <w:rsid w:val="00951340"/>
    <w:rsid w:val="009515BF"/>
    <w:rsid w:val="00951AAD"/>
    <w:rsid w:val="00952AAB"/>
    <w:rsid w:val="00953ED9"/>
    <w:rsid w:val="00954ACF"/>
    <w:rsid w:val="00954CDE"/>
    <w:rsid w:val="00955657"/>
    <w:rsid w:val="00955B0D"/>
    <w:rsid w:val="009600F9"/>
    <w:rsid w:val="00961263"/>
    <w:rsid w:val="00961307"/>
    <w:rsid w:val="009614C3"/>
    <w:rsid w:val="00961E28"/>
    <w:rsid w:val="00962121"/>
    <w:rsid w:val="0096250C"/>
    <w:rsid w:val="00963C47"/>
    <w:rsid w:val="00964BE5"/>
    <w:rsid w:val="00965B5D"/>
    <w:rsid w:val="0096623B"/>
    <w:rsid w:val="00970A8E"/>
    <w:rsid w:val="0097180C"/>
    <w:rsid w:val="00971BAC"/>
    <w:rsid w:val="00972A32"/>
    <w:rsid w:val="00972DBE"/>
    <w:rsid w:val="009735C3"/>
    <w:rsid w:val="00974241"/>
    <w:rsid w:val="00974B6F"/>
    <w:rsid w:val="00975DC3"/>
    <w:rsid w:val="00976E0C"/>
    <w:rsid w:val="0097732F"/>
    <w:rsid w:val="00977A87"/>
    <w:rsid w:val="00980387"/>
    <w:rsid w:val="009808D5"/>
    <w:rsid w:val="0098257B"/>
    <w:rsid w:val="00982A5A"/>
    <w:rsid w:val="00982AF6"/>
    <w:rsid w:val="00982B85"/>
    <w:rsid w:val="00983D92"/>
    <w:rsid w:val="00984654"/>
    <w:rsid w:val="0098576C"/>
    <w:rsid w:val="0098593E"/>
    <w:rsid w:val="00985990"/>
    <w:rsid w:val="00985DDA"/>
    <w:rsid w:val="0098656C"/>
    <w:rsid w:val="00987080"/>
    <w:rsid w:val="009871EA"/>
    <w:rsid w:val="0098750C"/>
    <w:rsid w:val="00987525"/>
    <w:rsid w:val="00987739"/>
    <w:rsid w:val="00990ABA"/>
    <w:rsid w:val="00991621"/>
    <w:rsid w:val="00991737"/>
    <w:rsid w:val="00993BBA"/>
    <w:rsid w:val="00993C07"/>
    <w:rsid w:val="00993ECA"/>
    <w:rsid w:val="00996048"/>
    <w:rsid w:val="009970B6"/>
    <w:rsid w:val="009A1012"/>
    <w:rsid w:val="009A1502"/>
    <w:rsid w:val="009A1C96"/>
    <w:rsid w:val="009A1D00"/>
    <w:rsid w:val="009A1D95"/>
    <w:rsid w:val="009A2278"/>
    <w:rsid w:val="009A2D32"/>
    <w:rsid w:val="009A3232"/>
    <w:rsid w:val="009A3460"/>
    <w:rsid w:val="009A3E90"/>
    <w:rsid w:val="009A4DC6"/>
    <w:rsid w:val="009A7347"/>
    <w:rsid w:val="009A7CC2"/>
    <w:rsid w:val="009B1237"/>
    <w:rsid w:val="009B1D70"/>
    <w:rsid w:val="009B24E9"/>
    <w:rsid w:val="009B34ED"/>
    <w:rsid w:val="009B350C"/>
    <w:rsid w:val="009B389D"/>
    <w:rsid w:val="009B42F1"/>
    <w:rsid w:val="009B4C02"/>
    <w:rsid w:val="009B5A8F"/>
    <w:rsid w:val="009B6621"/>
    <w:rsid w:val="009B6F5B"/>
    <w:rsid w:val="009C12DD"/>
    <w:rsid w:val="009C1414"/>
    <w:rsid w:val="009C2228"/>
    <w:rsid w:val="009C2AAF"/>
    <w:rsid w:val="009C2B24"/>
    <w:rsid w:val="009C2B6D"/>
    <w:rsid w:val="009C3FD2"/>
    <w:rsid w:val="009C3FFF"/>
    <w:rsid w:val="009C4CA0"/>
    <w:rsid w:val="009D076F"/>
    <w:rsid w:val="009D0A89"/>
    <w:rsid w:val="009D0AEA"/>
    <w:rsid w:val="009D1814"/>
    <w:rsid w:val="009D1C2C"/>
    <w:rsid w:val="009D2B0A"/>
    <w:rsid w:val="009D3360"/>
    <w:rsid w:val="009D3516"/>
    <w:rsid w:val="009D3643"/>
    <w:rsid w:val="009D4050"/>
    <w:rsid w:val="009D42B1"/>
    <w:rsid w:val="009D4F1D"/>
    <w:rsid w:val="009D5A43"/>
    <w:rsid w:val="009D635E"/>
    <w:rsid w:val="009D6B22"/>
    <w:rsid w:val="009D70A1"/>
    <w:rsid w:val="009E15AC"/>
    <w:rsid w:val="009E185C"/>
    <w:rsid w:val="009E251B"/>
    <w:rsid w:val="009E2D6E"/>
    <w:rsid w:val="009E3327"/>
    <w:rsid w:val="009E4031"/>
    <w:rsid w:val="009E4845"/>
    <w:rsid w:val="009E4CDF"/>
    <w:rsid w:val="009E5027"/>
    <w:rsid w:val="009E5170"/>
    <w:rsid w:val="009E5AFE"/>
    <w:rsid w:val="009E6C23"/>
    <w:rsid w:val="009F1237"/>
    <w:rsid w:val="009F14E0"/>
    <w:rsid w:val="009F14F1"/>
    <w:rsid w:val="009F2514"/>
    <w:rsid w:val="009F2588"/>
    <w:rsid w:val="009F2F77"/>
    <w:rsid w:val="009F3DE2"/>
    <w:rsid w:val="009F4F08"/>
    <w:rsid w:val="009F4FE8"/>
    <w:rsid w:val="009F5702"/>
    <w:rsid w:val="009F6A2E"/>
    <w:rsid w:val="009F6A96"/>
    <w:rsid w:val="00A00792"/>
    <w:rsid w:val="00A02AB9"/>
    <w:rsid w:val="00A0337B"/>
    <w:rsid w:val="00A0386C"/>
    <w:rsid w:val="00A04532"/>
    <w:rsid w:val="00A0485C"/>
    <w:rsid w:val="00A04D20"/>
    <w:rsid w:val="00A06608"/>
    <w:rsid w:val="00A06D3E"/>
    <w:rsid w:val="00A06E71"/>
    <w:rsid w:val="00A070F0"/>
    <w:rsid w:val="00A07AD7"/>
    <w:rsid w:val="00A07CA6"/>
    <w:rsid w:val="00A11524"/>
    <w:rsid w:val="00A11C92"/>
    <w:rsid w:val="00A12020"/>
    <w:rsid w:val="00A1246C"/>
    <w:rsid w:val="00A13CDA"/>
    <w:rsid w:val="00A1491D"/>
    <w:rsid w:val="00A152B4"/>
    <w:rsid w:val="00A15A75"/>
    <w:rsid w:val="00A16050"/>
    <w:rsid w:val="00A17B58"/>
    <w:rsid w:val="00A17DE9"/>
    <w:rsid w:val="00A202FA"/>
    <w:rsid w:val="00A2050F"/>
    <w:rsid w:val="00A223C3"/>
    <w:rsid w:val="00A23537"/>
    <w:rsid w:val="00A23FEC"/>
    <w:rsid w:val="00A24D75"/>
    <w:rsid w:val="00A26409"/>
    <w:rsid w:val="00A274AF"/>
    <w:rsid w:val="00A27EF4"/>
    <w:rsid w:val="00A30732"/>
    <w:rsid w:val="00A31CB6"/>
    <w:rsid w:val="00A31F8A"/>
    <w:rsid w:val="00A33148"/>
    <w:rsid w:val="00A34B16"/>
    <w:rsid w:val="00A3550F"/>
    <w:rsid w:val="00A36674"/>
    <w:rsid w:val="00A36CDA"/>
    <w:rsid w:val="00A37030"/>
    <w:rsid w:val="00A3716F"/>
    <w:rsid w:val="00A378D5"/>
    <w:rsid w:val="00A42720"/>
    <w:rsid w:val="00A42761"/>
    <w:rsid w:val="00A428F5"/>
    <w:rsid w:val="00A4320B"/>
    <w:rsid w:val="00A44065"/>
    <w:rsid w:val="00A442A8"/>
    <w:rsid w:val="00A44358"/>
    <w:rsid w:val="00A44CE5"/>
    <w:rsid w:val="00A45F8B"/>
    <w:rsid w:val="00A465FE"/>
    <w:rsid w:val="00A46635"/>
    <w:rsid w:val="00A4664D"/>
    <w:rsid w:val="00A466F0"/>
    <w:rsid w:val="00A471E5"/>
    <w:rsid w:val="00A473F4"/>
    <w:rsid w:val="00A47E53"/>
    <w:rsid w:val="00A5018D"/>
    <w:rsid w:val="00A502DD"/>
    <w:rsid w:val="00A50A9E"/>
    <w:rsid w:val="00A51FCE"/>
    <w:rsid w:val="00A5356E"/>
    <w:rsid w:val="00A53DAE"/>
    <w:rsid w:val="00A5438F"/>
    <w:rsid w:val="00A54F43"/>
    <w:rsid w:val="00A5556F"/>
    <w:rsid w:val="00A57116"/>
    <w:rsid w:val="00A57AB6"/>
    <w:rsid w:val="00A57D60"/>
    <w:rsid w:val="00A57EB3"/>
    <w:rsid w:val="00A6194C"/>
    <w:rsid w:val="00A61FC9"/>
    <w:rsid w:val="00A65567"/>
    <w:rsid w:val="00A65B8B"/>
    <w:rsid w:val="00A65DEC"/>
    <w:rsid w:val="00A66D97"/>
    <w:rsid w:val="00A6746E"/>
    <w:rsid w:val="00A67A60"/>
    <w:rsid w:val="00A700FB"/>
    <w:rsid w:val="00A702F4"/>
    <w:rsid w:val="00A70BCF"/>
    <w:rsid w:val="00A71838"/>
    <w:rsid w:val="00A71933"/>
    <w:rsid w:val="00A71A4D"/>
    <w:rsid w:val="00A73FC1"/>
    <w:rsid w:val="00A75043"/>
    <w:rsid w:val="00A75C3F"/>
    <w:rsid w:val="00A7670C"/>
    <w:rsid w:val="00A7695C"/>
    <w:rsid w:val="00A76A83"/>
    <w:rsid w:val="00A7705F"/>
    <w:rsid w:val="00A77DF5"/>
    <w:rsid w:val="00A843FB"/>
    <w:rsid w:val="00A85DE9"/>
    <w:rsid w:val="00A8726C"/>
    <w:rsid w:val="00A9000B"/>
    <w:rsid w:val="00A9103B"/>
    <w:rsid w:val="00A919F8"/>
    <w:rsid w:val="00A938F7"/>
    <w:rsid w:val="00A947EE"/>
    <w:rsid w:val="00A94884"/>
    <w:rsid w:val="00A94935"/>
    <w:rsid w:val="00A9547B"/>
    <w:rsid w:val="00A97AEF"/>
    <w:rsid w:val="00AA0877"/>
    <w:rsid w:val="00AA14CC"/>
    <w:rsid w:val="00AA1EB9"/>
    <w:rsid w:val="00AA21D7"/>
    <w:rsid w:val="00AA2540"/>
    <w:rsid w:val="00AA26D4"/>
    <w:rsid w:val="00AA3190"/>
    <w:rsid w:val="00AA3C8E"/>
    <w:rsid w:val="00AA5BFB"/>
    <w:rsid w:val="00AA5F37"/>
    <w:rsid w:val="00AA658F"/>
    <w:rsid w:val="00AA7DD7"/>
    <w:rsid w:val="00AB0851"/>
    <w:rsid w:val="00AB1157"/>
    <w:rsid w:val="00AB2A89"/>
    <w:rsid w:val="00AB3C9E"/>
    <w:rsid w:val="00AB4AA2"/>
    <w:rsid w:val="00AB5B9E"/>
    <w:rsid w:val="00AB64F6"/>
    <w:rsid w:val="00AB6DB5"/>
    <w:rsid w:val="00AB73D8"/>
    <w:rsid w:val="00AB764B"/>
    <w:rsid w:val="00AB7705"/>
    <w:rsid w:val="00AB7BDD"/>
    <w:rsid w:val="00AC05F4"/>
    <w:rsid w:val="00AC2B97"/>
    <w:rsid w:val="00AC3607"/>
    <w:rsid w:val="00AC3DFD"/>
    <w:rsid w:val="00AC4881"/>
    <w:rsid w:val="00AC54E0"/>
    <w:rsid w:val="00AC5516"/>
    <w:rsid w:val="00AC6E77"/>
    <w:rsid w:val="00AC6ECB"/>
    <w:rsid w:val="00AC7084"/>
    <w:rsid w:val="00AC7F5A"/>
    <w:rsid w:val="00AD1E17"/>
    <w:rsid w:val="00AD29B6"/>
    <w:rsid w:val="00AD2A4C"/>
    <w:rsid w:val="00AD2D73"/>
    <w:rsid w:val="00AD3445"/>
    <w:rsid w:val="00AD4EAB"/>
    <w:rsid w:val="00AD50E0"/>
    <w:rsid w:val="00AD5FAB"/>
    <w:rsid w:val="00AD7EE5"/>
    <w:rsid w:val="00AD7FEC"/>
    <w:rsid w:val="00AE04A4"/>
    <w:rsid w:val="00AE0684"/>
    <w:rsid w:val="00AE0CBF"/>
    <w:rsid w:val="00AE182C"/>
    <w:rsid w:val="00AE1D52"/>
    <w:rsid w:val="00AE235C"/>
    <w:rsid w:val="00AE3360"/>
    <w:rsid w:val="00AE3F43"/>
    <w:rsid w:val="00AE4869"/>
    <w:rsid w:val="00AE69FB"/>
    <w:rsid w:val="00AF1186"/>
    <w:rsid w:val="00AF2AB0"/>
    <w:rsid w:val="00AF3A29"/>
    <w:rsid w:val="00AF5CBB"/>
    <w:rsid w:val="00AF5D74"/>
    <w:rsid w:val="00AF5D87"/>
    <w:rsid w:val="00AF619E"/>
    <w:rsid w:val="00AF73C3"/>
    <w:rsid w:val="00AF7D96"/>
    <w:rsid w:val="00B022F1"/>
    <w:rsid w:val="00B02A51"/>
    <w:rsid w:val="00B02CCD"/>
    <w:rsid w:val="00B02F7D"/>
    <w:rsid w:val="00B0337A"/>
    <w:rsid w:val="00B0363C"/>
    <w:rsid w:val="00B05095"/>
    <w:rsid w:val="00B064A8"/>
    <w:rsid w:val="00B069F1"/>
    <w:rsid w:val="00B07BEA"/>
    <w:rsid w:val="00B1065F"/>
    <w:rsid w:val="00B11AF0"/>
    <w:rsid w:val="00B128FF"/>
    <w:rsid w:val="00B14872"/>
    <w:rsid w:val="00B14EBF"/>
    <w:rsid w:val="00B153A6"/>
    <w:rsid w:val="00B16073"/>
    <w:rsid w:val="00B16FAE"/>
    <w:rsid w:val="00B17E19"/>
    <w:rsid w:val="00B21564"/>
    <w:rsid w:val="00B22AC4"/>
    <w:rsid w:val="00B23492"/>
    <w:rsid w:val="00B2455C"/>
    <w:rsid w:val="00B246A2"/>
    <w:rsid w:val="00B253E7"/>
    <w:rsid w:val="00B25D3C"/>
    <w:rsid w:val="00B2651D"/>
    <w:rsid w:val="00B26A78"/>
    <w:rsid w:val="00B27364"/>
    <w:rsid w:val="00B309EA"/>
    <w:rsid w:val="00B30DAB"/>
    <w:rsid w:val="00B3198B"/>
    <w:rsid w:val="00B31AB8"/>
    <w:rsid w:val="00B31D2A"/>
    <w:rsid w:val="00B31F71"/>
    <w:rsid w:val="00B32A43"/>
    <w:rsid w:val="00B32B50"/>
    <w:rsid w:val="00B33D32"/>
    <w:rsid w:val="00B341E8"/>
    <w:rsid w:val="00B34975"/>
    <w:rsid w:val="00B349AA"/>
    <w:rsid w:val="00B34A9E"/>
    <w:rsid w:val="00B34F74"/>
    <w:rsid w:val="00B3692A"/>
    <w:rsid w:val="00B37BD8"/>
    <w:rsid w:val="00B401A7"/>
    <w:rsid w:val="00B40862"/>
    <w:rsid w:val="00B41B14"/>
    <w:rsid w:val="00B41E0A"/>
    <w:rsid w:val="00B424BE"/>
    <w:rsid w:val="00B4370D"/>
    <w:rsid w:val="00B43E32"/>
    <w:rsid w:val="00B44A24"/>
    <w:rsid w:val="00B45D44"/>
    <w:rsid w:val="00B45F89"/>
    <w:rsid w:val="00B464AC"/>
    <w:rsid w:val="00B47110"/>
    <w:rsid w:val="00B47C92"/>
    <w:rsid w:val="00B501F7"/>
    <w:rsid w:val="00B50B86"/>
    <w:rsid w:val="00B517B4"/>
    <w:rsid w:val="00B51DAA"/>
    <w:rsid w:val="00B524DA"/>
    <w:rsid w:val="00B52598"/>
    <w:rsid w:val="00B53485"/>
    <w:rsid w:val="00B54B5A"/>
    <w:rsid w:val="00B552E1"/>
    <w:rsid w:val="00B55A40"/>
    <w:rsid w:val="00B571B6"/>
    <w:rsid w:val="00B577D9"/>
    <w:rsid w:val="00B603DB"/>
    <w:rsid w:val="00B60B7C"/>
    <w:rsid w:val="00B6147B"/>
    <w:rsid w:val="00B61C02"/>
    <w:rsid w:val="00B61ED0"/>
    <w:rsid w:val="00B6218A"/>
    <w:rsid w:val="00B62277"/>
    <w:rsid w:val="00B6342D"/>
    <w:rsid w:val="00B65599"/>
    <w:rsid w:val="00B66514"/>
    <w:rsid w:val="00B665C6"/>
    <w:rsid w:val="00B6718C"/>
    <w:rsid w:val="00B70B49"/>
    <w:rsid w:val="00B71FE4"/>
    <w:rsid w:val="00B72277"/>
    <w:rsid w:val="00B72D0E"/>
    <w:rsid w:val="00B73159"/>
    <w:rsid w:val="00B748FA"/>
    <w:rsid w:val="00B75289"/>
    <w:rsid w:val="00B75A2D"/>
    <w:rsid w:val="00B76166"/>
    <w:rsid w:val="00B76DE6"/>
    <w:rsid w:val="00B77134"/>
    <w:rsid w:val="00B80492"/>
    <w:rsid w:val="00B819F7"/>
    <w:rsid w:val="00B822AB"/>
    <w:rsid w:val="00B82CA3"/>
    <w:rsid w:val="00B838DA"/>
    <w:rsid w:val="00B83976"/>
    <w:rsid w:val="00B8460F"/>
    <w:rsid w:val="00B85B0B"/>
    <w:rsid w:val="00B8603E"/>
    <w:rsid w:val="00B86725"/>
    <w:rsid w:val="00B8676E"/>
    <w:rsid w:val="00B86D9C"/>
    <w:rsid w:val="00B874AE"/>
    <w:rsid w:val="00B902A1"/>
    <w:rsid w:val="00B906CB"/>
    <w:rsid w:val="00B90BF2"/>
    <w:rsid w:val="00B91D88"/>
    <w:rsid w:val="00B921EB"/>
    <w:rsid w:val="00B92FEE"/>
    <w:rsid w:val="00B93591"/>
    <w:rsid w:val="00B939CA"/>
    <w:rsid w:val="00B93DEA"/>
    <w:rsid w:val="00B946A6"/>
    <w:rsid w:val="00B94A04"/>
    <w:rsid w:val="00B957A8"/>
    <w:rsid w:val="00B95EA7"/>
    <w:rsid w:val="00B9633D"/>
    <w:rsid w:val="00B96670"/>
    <w:rsid w:val="00B974DF"/>
    <w:rsid w:val="00B97B5F"/>
    <w:rsid w:val="00BA0DA7"/>
    <w:rsid w:val="00BA2466"/>
    <w:rsid w:val="00BA3EA6"/>
    <w:rsid w:val="00BA4B8A"/>
    <w:rsid w:val="00BA4D0C"/>
    <w:rsid w:val="00BA50C0"/>
    <w:rsid w:val="00BA5146"/>
    <w:rsid w:val="00BA69F3"/>
    <w:rsid w:val="00BA6BE6"/>
    <w:rsid w:val="00BA73F4"/>
    <w:rsid w:val="00BA7935"/>
    <w:rsid w:val="00BA7C7F"/>
    <w:rsid w:val="00BB01CB"/>
    <w:rsid w:val="00BB02D2"/>
    <w:rsid w:val="00BB0F0D"/>
    <w:rsid w:val="00BB1AF0"/>
    <w:rsid w:val="00BB2270"/>
    <w:rsid w:val="00BB2394"/>
    <w:rsid w:val="00BB42CE"/>
    <w:rsid w:val="00BB4C75"/>
    <w:rsid w:val="00BB5ABB"/>
    <w:rsid w:val="00BB6371"/>
    <w:rsid w:val="00BB7413"/>
    <w:rsid w:val="00BC00A6"/>
    <w:rsid w:val="00BC03A5"/>
    <w:rsid w:val="00BC12A6"/>
    <w:rsid w:val="00BC4C76"/>
    <w:rsid w:val="00BC4EEB"/>
    <w:rsid w:val="00BC515B"/>
    <w:rsid w:val="00BC5659"/>
    <w:rsid w:val="00BC571E"/>
    <w:rsid w:val="00BC6390"/>
    <w:rsid w:val="00BC6751"/>
    <w:rsid w:val="00BD0133"/>
    <w:rsid w:val="00BD0239"/>
    <w:rsid w:val="00BD1B95"/>
    <w:rsid w:val="00BD2B13"/>
    <w:rsid w:val="00BD37DC"/>
    <w:rsid w:val="00BD488E"/>
    <w:rsid w:val="00BD4D46"/>
    <w:rsid w:val="00BD5D1C"/>
    <w:rsid w:val="00BD5FAC"/>
    <w:rsid w:val="00BD630E"/>
    <w:rsid w:val="00BD6403"/>
    <w:rsid w:val="00BD69CA"/>
    <w:rsid w:val="00BD749B"/>
    <w:rsid w:val="00BD78F6"/>
    <w:rsid w:val="00BD7DC0"/>
    <w:rsid w:val="00BE1322"/>
    <w:rsid w:val="00BE2FAD"/>
    <w:rsid w:val="00BE37CF"/>
    <w:rsid w:val="00BE4267"/>
    <w:rsid w:val="00BE5EDC"/>
    <w:rsid w:val="00BE73F8"/>
    <w:rsid w:val="00BE77D7"/>
    <w:rsid w:val="00BF0982"/>
    <w:rsid w:val="00BF0AEE"/>
    <w:rsid w:val="00BF0D05"/>
    <w:rsid w:val="00BF15D9"/>
    <w:rsid w:val="00BF2675"/>
    <w:rsid w:val="00BF3735"/>
    <w:rsid w:val="00BF412B"/>
    <w:rsid w:val="00BF424D"/>
    <w:rsid w:val="00BF4997"/>
    <w:rsid w:val="00BF4B6F"/>
    <w:rsid w:val="00BF4C13"/>
    <w:rsid w:val="00BF5AA9"/>
    <w:rsid w:val="00BF6E6A"/>
    <w:rsid w:val="00BF70EA"/>
    <w:rsid w:val="00BF7381"/>
    <w:rsid w:val="00C007DB"/>
    <w:rsid w:val="00C027AB"/>
    <w:rsid w:val="00C03415"/>
    <w:rsid w:val="00C03E04"/>
    <w:rsid w:val="00C062EA"/>
    <w:rsid w:val="00C06410"/>
    <w:rsid w:val="00C06B32"/>
    <w:rsid w:val="00C075C2"/>
    <w:rsid w:val="00C07D2D"/>
    <w:rsid w:val="00C07D49"/>
    <w:rsid w:val="00C07F2F"/>
    <w:rsid w:val="00C10155"/>
    <w:rsid w:val="00C110AF"/>
    <w:rsid w:val="00C12A19"/>
    <w:rsid w:val="00C14779"/>
    <w:rsid w:val="00C15068"/>
    <w:rsid w:val="00C15421"/>
    <w:rsid w:val="00C1556C"/>
    <w:rsid w:val="00C16507"/>
    <w:rsid w:val="00C1675A"/>
    <w:rsid w:val="00C16A6B"/>
    <w:rsid w:val="00C179A1"/>
    <w:rsid w:val="00C20631"/>
    <w:rsid w:val="00C209AF"/>
    <w:rsid w:val="00C20DE7"/>
    <w:rsid w:val="00C21844"/>
    <w:rsid w:val="00C228AE"/>
    <w:rsid w:val="00C25825"/>
    <w:rsid w:val="00C26256"/>
    <w:rsid w:val="00C26D49"/>
    <w:rsid w:val="00C27D57"/>
    <w:rsid w:val="00C27FC8"/>
    <w:rsid w:val="00C30C89"/>
    <w:rsid w:val="00C311CA"/>
    <w:rsid w:val="00C329E6"/>
    <w:rsid w:val="00C331FF"/>
    <w:rsid w:val="00C33A24"/>
    <w:rsid w:val="00C349A8"/>
    <w:rsid w:val="00C34C44"/>
    <w:rsid w:val="00C351DD"/>
    <w:rsid w:val="00C3562A"/>
    <w:rsid w:val="00C367F7"/>
    <w:rsid w:val="00C37075"/>
    <w:rsid w:val="00C42073"/>
    <w:rsid w:val="00C427BC"/>
    <w:rsid w:val="00C42AE8"/>
    <w:rsid w:val="00C4466E"/>
    <w:rsid w:val="00C44B05"/>
    <w:rsid w:val="00C45A37"/>
    <w:rsid w:val="00C472A2"/>
    <w:rsid w:val="00C47B5E"/>
    <w:rsid w:val="00C512CB"/>
    <w:rsid w:val="00C53683"/>
    <w:rsid w:val="00C53E2C"/>
    <w:rsid w:val="00C54017"/>
    <w:rsid w:val="00C54248"/>
    <w:rsid w:val="00C545C2"/>
    <w:rsid w:val="00C55C8D"/>
    <w:rsid w:val="00C60C28"/>
    <w:rsid w:val="00C60E7E"/>
    <w:rsid w:val="00C61158"/>
    <w:rsid w:val="00C627F9"/>
    <w:rsid w:val="00C6369D"/>
    <w:rsid w:val="00C64154"/>
    <w:rsid w:val="00C64492"/>
    <w:rsid w:val="00C647E8"/>
    <w:rsid w:val="00C659A9"/>
    <w:rsid w:val="00C67383"/>
    <w:rsid w:val="00C67D40"/>
    <w:rsid w:val="00C70500"/>
    <w:rsid w:val="00C70A87"/>
    <w:rsid w:val="00C71100"/>
    <w:rsid w:val="00C71877"/>
    <w:rsid w:val="00C71BE8"/>
    <w:rsid w:val="00C721F6"/>
    <w:rsid w:val="00C7261C"/>
    <w:rsid w:val="00C72857"/>
    <w:rsid w:val="00C72D99"/>
    <w:rsid w:val="00C737CF"/>
    <w:rsid w:val="00C749F4"/>
    <w:rsid w:val="00C74C86"/>
    <w:rsid w:val="00C7518A"/>
    <w:rsid w:val="00C76589"/>
    <w:rsid w:val="00C80B85"/>
    <w:rsid w:val="00C821B8"/>
    <w:rsid w:val="00C84614"/>
    <w:rsid w:val="00C84630"/>
    <w:rsid w:val="00C84B89"/>
    <w:rsid w:val="00C85C8D"/>
    <w:rsid w:val="00C860A6"/>
    <w:rsid w:val="00C862B1"/>
    <w:rsid w:val="00C86C7A"/>
    <w:rsid w:val="00C8701A"/>
    <w:rsid w:val="00C87FBE"/>
    <w:rsid w:val="00C90403"/>
    <w:rsid w:val="00C90785"/>
    <w:rsid w:val="00C9196A"/>
    <w:rsid w:val="00C91C6B"/>
    <w:rsid w:val="00C92996"/>
    <w:rsid w:val="00C94897"/>
    <w:rsid w:val="00C953A6"/>
    <w:rsid w:val="00C9579B"/>
    <w:rsid w:val="00C95C99"/>
    <w:rsid w:val="00C96E98"/>
    <w:rsid w:val="00C96F1D"/>
    <w:rsid w:val="00C97655"/>
    <w:rsid w:val="00CA1D31"/>
    <w:rsid w:val="00CA2258"/>
    <w:rsid w:val="00CA22F7"/>
    <w:rsid w:val="00CA256D"/>
    <w:rsid w:val="00CA3234"/>
    <w:rsid w:val="00CA3E0F"/>
    <w:rsid w:val="00CA3F0E"/>
    <w:rsid w:val="00CA5518"/>
    <w:rsid w:val="00CA5528"/>
    <w:rsid w:val="00CA5A7F"/>
    <w:rsid w:val="00CA5B91"/>
    <w:rsid w:val="00CA673A"/>
    <w:rsid w:val="00CB0CAE"/>
    <w:rsid w:val="00CB19A5"/>
    <w:rsid w:val="00CB3A26"/>
    <w:rsid w:val="00CB5174"/>
    <w:rsid w:val="00CB55D8"/>
    <w:rsid w:val="00CB77DD"/>
    <w:rsid w:val="00CB77E8"/>
    <w:rsid w:val="00CC09CE"/>
    <w:rsid w:val="00CC26DA"/>
    <w:rsid w:val="00CC486D"/>
    <w:rsid w:val="00CC4E0B"/>
    <w:rsid w:val="00CC517E"/>
    <w:rsid w:val="00CC57EE"/>
    <w:rsid w:val="00CC57F5"/>
    <w:rsid w:val="00CC5AA3"/>
    <w:rsid w:val="00CC776D"/>
    <w:rsid w:val="00CC7E29"/>
    <w:rsid w:val="00CC7E6A"/>
    <w:rsid w:val="00CD019B"/>
    <w:rsid w:val="00CD0892"/>
    <w:rsid w:val="00CD1B56"/>
    <w:rsid w:val="00CD22E7"/>
    <w:rsid w:val="00CD291E"/>
    <w:rsid w:val="00CD3298"/>
    <w:rsid w:val="00CD3A31"/>
    <w:rsid w:val="00CD45D0"/>
    <w:rsid w:val="00CD597B"/>
    <w:rsid w:val="00CD5D48"/>
    <w:rsid w:val="00CD6C29"/>
    <w:rsid w:val="00CD707C"/>
    <w:rsid w:val="00CD7DCA"/>
    <w:rsid w:val="00CE0864"/>
    <w:rsid w:val="00CE16A2"/>
    <w:rsid w:val="00CE1C54"/>
    <w:rsid w:val="00CE2DD5"/>
    <w:rsid w:val="00CE5720"/>
    <w:rsid w:val="00CE5D89"/>
    <w:rsid w:val="00CE660E"/>
    <w:rsid w:val="00CE72FD"/>
    <w:rsid w:val="00CE7543"/>
    <w:rsid w:val="00CF1171"/>
    <w:rsid w:val="00CF2941"/>
    <w:rsid w:val="00CF3204"/>
    <w:rsid w:val="00CF3F37"/>
    <w:rsid w:val="00CF432E"/>
    <w:rsid w:val="00CF56CC"/>
    <w:rsid w:val="00CF5805"/>
    <w:rsid w:val="00CF5964"/>
    <w:rsid w:val="00D01F63"/>
    <w:rsid w:val="00D037D7"/>
    <w:rsid w:val="00D0723A"/>
    <w:rsid w:val="00D07CB1"/>
    <w:rsid w:val="00D07D72"/>
    <w:rsid w:val="00D07EED"/>
    <w:rsid w:val="00D1092A"/>
    <w:rsid w:val="00D1165A"/>
    <w:rsid w:val="00D1178C"/>
    <w:rsid w:val="00D1254E"/>
    <w:rsid w:val="00D13659"/>
    <w:rsid w:val="00D137EC"/>
    <w:rsid w:val="00D13D0B"/>
    <w:rsid w:val="00D14AD9"/>
    <w:rsid w:val="00D14F6C"/>
    <w:rsid w:val="00D152C8"/>
    <w:rsid w:val="00D1561C"/>
    <w:rsid w:val="00D15B83"/>
    <w:rsid w:val="00D16274"/>
    <w:rsid w:val="00D162DA"/>
    <w:rsid w:val="00D16AFE"/>
    <w:rsid w:val="00D20D6E"/>
    <w:rsid w:val="00D2334E"/>
    <w:rsid w:val="00D233D3"/>
    <w:rsid w:val="00D237D2"/>
    <w:rsid w:val="00D23EB5"/>
    <w:rsid w:val="00D25757"/>
    <w:rsid w:val="00D26E04"/>
    <w:rsid w:val="00D27840"/>
    <w:rsid w:val="00D3007F"/>
    <w:rsid w:val="00D31AF6"/>
    <w:rsid w:val="00D31CE7"/>
    <w:rsid w:val="00D3223B"/>
    <w:rsid w:val="00D328B8"/>
    <w:rsid w:val="00D33F27"/>
    <w:rsid w:val="00D342C7"/>
    <w:rsid w:val="00D35828"/>
    <w:rsid w:val="00D36A7E"/>
    <w:rsid w:val="00D36C12"/>
    <w:rsid w:val="00D36CEE"/>
    <w:rsid w:val="00D3715A"/>
    <w:rsid w:val="00D401B3"/>
    <w:rsid w:val="00D42675"/>
    <w:rsid w:val="00D4280A"/>
    <w:rsid w:val="00D42B78"/>
    <w:rsid w:val="00D44345"/>
    <w:rsid w:val="00D45A0E"/>
    <w:rsid w:val="00D46211"/>
    <w:rsid w:val="00D46BEE"/>
    <w:rsid w:val="00D4739C"/>
    <w:rsid w:val="00D5179B"/>
    <w:rsid w:val="00D51ADB"/>
    <w:rsid w:val="00D529E5"/>
    <w:rsid w:val="00D53B43"/>
    <w:rsid w:val="00D53EF0"/>
    <w:rsid w:val="00D546AA"/>
    <w:rsid w:val="00D5561B"/>
    <w:rsid w:val="00D56D76"/>
    <w:rsid w:val="00D575B8"/>
    <w:rsid w:val="00D57FCF"/>
    <w:rsid w:val="00D60788"/>
    <w:rsid w:val="00D60EEA"/>
    <w:rsid w:val="00D63469"/>
    <w:rsid w:val="00D63539"/>
    <w:rsid w:val="00D6388F"/>
    <w:rsid w:val="00D63F52"/>
    <w:rsid w:val="00D65397"/>
    <w:rsid w:val="00D65D02"/>
    <w:rsid w:val="00D66061"/>
    <w:rsid w:val="00D66762"/>
    <w:rsid w:val="00D66B0E"/>
    <w:rsid w:val="00D67600"/>
    <w:rsid w:val="00D731E7"/>
    <w:rsid w:val="00D7365D"/>
    <w:rsid w:val="00D73A3A"/>
    <w:rsid w:val="00D73F69"/>
    <w:rsid w:val="00D7466F"/>
    <w:rsid w:val="00D7522E"/>
    <w:rsid w:val="00D75BD3"/>
    <w:rsid w:val="00D75C13"/>
    <w:rsid w:val="00D75C72"/>
    <w:rsid w:val="00D76987"/>
    <w:rsid w:val="00D77D36"/>
    <w:rsid w:val="00D80277"/>
    <w:rsid w:val="00D81AEB"/>
    <w:rsid w:val="00D81B20"/>
    <w:rsid w:val="00D81B41"/>
    <w:rsid w:val="00D83132"/>
    <w:rsid w:val="00D834DC"/>
    <w:rsid w:val="00D83845"/>
    <w:rsid w:val="00D85042"/>
    <w:rsid w:val="00D8638C"/>
    <w:rsid w:val="00D86443"/>
    <w:rsid w:val="00D86FDB"/>
    <w:rsid w:val="00D87EDA"/>
    <w:rsid w:val="00D902EB"/>
    <w:rsid w:val="00D9053B"/>
    <w:rsid w:val="00D9122E"/>
    <w:rsid w:val="00D91708"/>
    <w:rsid w:val="00D923BA"/>
    <w:rsid w:val="00D93B08"/>
    <w:rsid w:val="00D93B13"/>
    <w:rsid w:val="00D94160"/>
    <w:rsid w:val="00D94622"/>
    <w:rsid w:val="00D94677"/>
    <w:rsid w:val="00D95CEA"/>
    <w:rsid w:val="00DA1072"/>
    <w:rsid w:val="00DA11B5"/>
    <w:rsid w:val="00DA3F00"/>
    <w:rsid w:val="00DA4507"/>
    <w:rsid w:val="00DA4B8D"/>
    <w:rsid w:val="00DA4D4B"/>
    <w:rsid w:val="00DA515E"/>
    <w:rsid w:val="00DA5877"/>
    <w:rsid w:val="00DA689D"/>
    <w:rsid w:val="00DA6A9D"/>
    <w:rsid w:val="00DA72E5"/>
    <w:rsid w:val="00DA72F8"/>
    <w:rsid w:val="00DA7D09"/>
    <w:rsid w:val="00DB068A"/>
    <w:rsid w:val="00DB0C6D"/>
    <w:rsid w:val="00DB108E"/>
    <w:rsid w:val="00DB10B0"/>
    <w:rsid w:val="00DB195C"/>
    <w:rsid w:val="00DB2A6C"/>
    <w:rsid w:val="00DB48F8"/>
    <w:rsid w:val="00DB4B21"/>
    <w:rsid w:val="00DB522D"/>
    <w:rsid w:val="00DB5D96"/>
    <w:rsid w:val="00DB6A0C"/>
    <w:rsid w:val="00DB6E66"/>
    <w:rsid w:val="00DB70C9"/>
    <w:rsid w:val="00DC0E7D"/>
    <w:rsid w:val="00DC1202"/>
    <w:rsid w:val="00DC120E"/>
    <w:rsid w:val="00DC2658"/>
    <w:rsid w:val="00DC2663"/>
    <w:rsid w:val="00DC452B"/>
    <w:rsid w:val="00DC475C"/>
    <w:rsid w:val="00DC47DE"/>
    <w:rsid w:val="00DC551B"/>
    <w:rsid w:val="00DC5715"/>
    <w:rsid w:val="00DC57AF"/>
    <w:rsid w:val="00DC5A38"/>
    <w:rsid w:val="00DC5D8F"/>
    <w:rsid w:val="00DC67AD"/>
    <w:rsid w:val="00DC72C9"/>
    <w:rsid w:val="00DD0A87"/>
    <w:rsid w:val="00DD0EEB"/>
    <w:rsid w:val="00DD16B8"/>
    <w:rsid w:val="00DD2E3A"/>
    <w:rsid w:val="00DD3A51"/>
    <w:rsid w:val="00DD4BFA"/>
    <w:rsid w:val="00DD573C"/>
    <w:rsid w:val="00DD576C"/>
    <w:rsid w:val="00DD6B7B"/>
    <w:rsid w:val="00DD6DC5"/>
    <w:rsid w:val="00DD6E87"/>
    <w:rsid w:val="00DE0196"/>
    <w:rsid w:val="00DE04E2"/>
    <w:rsid w:val="00DE19EE"/>
    <w:rsid w:val="00DE212D"/>
    <w:rsid w:val="00DE21AE"/>
    <w:rsid w:val="00DE2365"/>
    <w:rsid w:val="00DE253E"/>
    <w:rsid w:val="00DE259C"/>
    <w:rsid w:val="00DE3C6C"/>
    <w:rsid w:val="00DE3EE2"/>
    <w:rsid w:val="00DE48BF"/>
    <w:rsid w:val="00DE4BBF"/>
    <w:rsid w:val="00DE4CCF"/>
    <w:rsid w:val="00DE4FDA"/>
    <w:rsid w:val="00DE59D4"/>
    <w:rsid w:val="00DE5F82"/>
    <w:rsid w:val="00DF0EFF"/>
    <w:rsid w:val="00DF1003"/>
    <w:rsid w:val="00DF1A41"/>
    <w:rsid w:val="00DF1EAC"/>
    <w:rsid w:val="00DF1F78"/>
    <w:rsid w:val="00DF2E1C"/>
    <w:rsid w:val="00DF3AE7"/>
    <w:rsid w:val="00DF4665"/>
    <w:rsid w:val="00DF4DE3"/>
    <w:rsid w:val="00DF7E21"/>
    <w:rsid w:val="00E00E7C"/>
    <w:rsid w:val="00E01521"/>
    <w:rsid w:val="00E01B88"/>
    <w:rsid w:val="00E0238D"/>
    <w:rsid w:val="00E0298B"/>
    <w:rsid w:val="00E02E5D"/>
    <w:rsid w:val="00E03703"/>
    <w:rsid w:val="00E06789"/>
    <w:rsid w:val="00E06EEE"/>
    <w:rsid w:val="00E07264"/>
    <w:rsid w:val="00E11706"/>
    <w:rsid w:val="00E125E3"/>
    <w:rsid w:val="00E126A7"/>
    <w:rsid w:val="00E13C42"/>
    <w:rsid w:val="00E13D13"/>
    <w:rsid w:val="00E145A9"/>
    <w:rsid w:val="00E1492A"/>
    <w:rsid w:val="00E15948"/>
    <w:rsid w:val="00E21981"/>
    <w:rsid w:val="00E21AC9"/>
    <w:rsid w:val="00E223BE"/>
    <w:rsid w:val="00E23E5A"/>
    <w:rsid w:val="00E2430E"/>
    <w:rsid w:val="00E2486B"/>
    <w:rsid w:val="00E25BB2"/>
    <w:rsid w:val="00E26243"/>
    <w:rsid w:val="00E269B9"/>
    <w:rsid w:val="00E271D7"/>
    <w:rsid w:val="00E27C9A"/>
    <w:rsid w:val="00E312EF"/>
    <w:rsid w:val="00E31922"/>
    <w:rsid w:val="00E32200"/>
    <w:rsid w:val="00E32E8F"/>
    <w:rsid w:val="00E33CCB"/>
    <w:rsid w:val="00E33F2B"/>
    <w:rsid w:val="00E347BF"/>
    <w:rsid w:val="00E35006"/>
    <w:rsid w:val="00E35423"/>
    <w:rsid w:val="00E35964"/>
    <w:rsid w:val="00E35E3E"/>
    <w:rsid w:val="00E35FA8"/>
    <w:rsid w:val="00E36A42"/>
    <w:rsid w:val="00E3734D"/>
    <w:rsid w:val="00E376A7"/>
    <w:rsid w:val="00E379CC"/>
    <w:rsid w:val="00E37E5D"/>
    <w:rsid w:val="00E412F4"/>
    <w:rsid w:val="00E415EB"/>
    <w:rsid w:val="00E425E1"/>
    <w:rsid w:val="00E42F2A"/>
    <w:rsid w:val="00E4305A"/>
    <w:rsid w:val="00E430AD"/>
    <w:rsid w:val="00E43418"/>
    <w:rsid w:val="00E437B8"/>
    <w:rsid w:val="00E439F6"/>
    <w:rsid w:val="00E44669"/>
    <w:rsid w:val="00E44878"/>
    <w:rsid w:val="00E44B86"/>
    <w:rsid w:val="00E4511E"/>
    <w:rsid w:val="00E4547C"/>
    <w:rsid w:val="00E4689D"/>
    <w:rsid w:val="00E46A03"/>
    <w:rsid w:val="00E47B91"/>
    <w:rsid w:val="00E510F9"/>
    <w:rsid w:val="00E533F3"/>
    <w:rsid w:val="00E54784"/>
    <w:rsid w:val="00E54B21"/>
    <w:rsid w:val="00E54D87"/>
    <w:rsid w:val="00E55299"/>
    <w:rsid w:val="00E55611"/>
    <w:rsid w:val="00E5667D"/>
    <w:rsid w:val="00E57564"/>
    <w:rsid w:val="00E60AD8"/>
    <w:rsid w:val="00E611EB"/>
    <w:rsid w:val="00E61891"/>
    <w:rsid w:val="00E6397A"/>
    <w:rsid w:val="00E641F3"/>
    <w:rsid w:val="00E6482E"/>
    <w:rsid w:val="00E65620"/>
    <w:rsid w:val="00E66441"/>
    <w:rsid w:val="00E664CA"/>
    <w:rsid w:val="00E67C8B"/>
    <w:rsid w:val="00E701B7"/>
    <w:rsid w:val="00E71F2E"/>
    <w:rsid w:val="00E724D1"/>
    <w:rsid w:val="00E72502"/>
    <w:rsid w:val="00E72B3B"/>
    <w:rsid w:val="00E72E4B"/>
    <w:rsid w:val="00E72F4C"/>
    <w:rsid w:val="00E73178"/>
    <w:rsid w:val="00E734E3"/>
    <w:rsid w:val="00E73665"/>
    <w:rsid w:val="00E73AD9"/>
    <w:rsid w:val="00E73BB8"/>
    <w:rsid w:val="00E75872"/>
    <w:rsid w:val="00E75A61"/>
    <w:rsid w:val="00E768B2"/>
    <w:rsid w:val="00E76928"/>
    <w:rsid w:val="00E76A85"/>
    <w:rsid w:val="00E76B3A"/>
    <w:rsid w:val="00E77E9B"/>
    <w:rsid w:val="00E814BF"/>
    <w:rsid w:val="00E8180F"/>
    <w:rsid w:val="00E81CAC"/>
    <w:rsid w:val="00E81DC2"/>
    <w:rsid w:val="00E81E20"/>
    <w:rsid w:val="00E82B17"/>
    <w:rsid w:val="00E8305F"/>
    <w:rsid w:val="00E83F0B"/>
    <w:rsid w:val="00E84AFF"/>
    <w:rsid w:val="00E85B31"/>
    <w:rsid w:val="00E85CC7"/>
    <w:rsid w:val="00E8600D"/>
    <w:rsid w:val="00E861C3"/>
    <w:rsid w:val="00E918C2"/>
    <w:rsid w:val="00E91BD8"/>
    <w:rsid w:val="00E9212D"/>
    <w:rsid w:val="00E9257A"/>
    <w:rsid w:val="00E930FB"/>
    <w:rsid w:val="00E94B9B"/>
    <w:rsid w:val="00E97937"/>
    <w:rsid w:val="00EA0D99"/>
    <w:rsid w:val="00EA1603"/>
    <w:rsid w:val="00EA1802"/>
    <w:rsid w:val="00EA1DD2"/>
    <w:rsid w:val="00EA22AE"/>
    <w:rsid w:val="00EA2D80"/>
    <w:rsid w:val="00EA34CC"/>
    <w:rsid w:val="00EA42E6"/>
    <w:rsid w:val="00EA45F1"/>
    <w:rsid w:val="00EA4B63"/>
    <w:rsid w:val="00EA57C4"/>
    <w:rsid w:val="00EB1122"/>
    <w:rsid w:val="00EB22FF"/>
    <w:rsid w:val="00EB3638"/>
    <w:rsid w:val="00EB4241"/>
    <w:rsid w:val="00EB4F34"/>
    <w:rsid w:val="00EB4F43"/>
    <w:rsid w:val="00EB55C5"/>
    <w:rsid w:val="00EB70C2"/>
    <w:rsid w:val="00EC01CE"/>
    <w:rsid w:val="00EC067C"/>
    <w:rsid w:val="00EC06DC"/>
    <w:rsid w:val="00EC1106"/>
    <w:rsid w:val="00EC1B9C"/>
    <w:rsid w:val="00EC20EF"/>
    <w:rsid w:val="00EC362F"/>
    <w:rsid w:val="00EC4567"/>
    <w:rsid w:val="00EC49C3"/>
    <w:rsid w:val="00EC4C07"/>
    <w:rsid w:val="00EC4E98"/>
    <w:rsid w:val="00EC5535"/>
    <w:rsid w:val="00EC5849"/>
    <w:rsid w:val="00EC5E91"/>
    <w:rsid w:val="00EC6DF6"/>
    <w:rsid w:val="00ED0D6A"/>
    <w:rsid w:val="00ED1676"/>
    <w:rsid w:val="00ED283C"/>
    <w:rsid w:val="00ED29C2"/>
    <w:rsid w:val="00ED3E72"/>
    <w:rsid w:val="00ED41C5"/>
    <w:rsid w:val="00EE09F7"/>
    <w:rsid w:val="00EE0D23"/>
    <w:rsid w:val="00EE1904"/>
    <w:rsid w:val="00EE2B5A"/>
    <w:rsid w:val="00EE3008"/>
    <w:rsid w:val="00EE381B"/>
    <w:rsid w:val="00EE3F81"/>
    <w:rsid w:val="00EE4251"/>
    <w:rsid w:val="00EE51D0"/>
    <w:rsid w:val="00EE5690"/>
    <w:rsid w:val="00EE7C5B"/>
    <w:rsid w:val="00EF0BEF"/>
    <w:rsid w:val="00EF0EE8"/>
    <w:rsid w:val="00EF0F05"/>
    <w:rsid w:val="00EF14DE"/>
    <w:rsid w:val="00EF1F5A"/>
    <w:rsid w:val="00EF25C3"/>
    <w:rsid w:val="00EF2EC3"/>
    <w:rsid w:val="00EF4EF4"/>
    <w:rsid w:val="00EF55DE"/>
    <w:rsid w:val="00EF5E1B"/>
    <w:rsid w:val="00EF63BC"/>
    <w:rsid w:val="00EF6532"/>
    <w:rsid w:val="00EF6E17"/>
    <w:rsid w:val="00F0056B"/>
    <w:rsid w:val="00F005A7"/>
    <w:rsid w:val="00F0077A"/>
    <w:rsid w:val="00F03818"/>
    <w:rsid w:val="00F04756"/>
    <w:rsid w:val="00F047AA"/>
    <w:rsid w:val="00F04993"/>
    <w:rsid w:val="00F05637"/>
    <w:rsid w:val="00F0587E"/>
    <w:rsid w:val="00F05DEB"/>
    <w:rsid w:val="00F0600F"/>
    <w:rsid w:val="00F0681A"/>
    <w:rsid w:val="00F06F09"/>
    <w:rsid w:val="00F102A2"/>
    <w:rsid w:val="00F1155C"/>
    <w:rsid w:val="00F12A56"/>
    <w:rsid w:val="00F1334F"/>
    <w:rsid w:val="00F1340B"/>
    <w:rsid w:val="00F14C18"/>
    <w:rsid w:val="00F1532F"/>
    <w:rsid w:val="00F163C4"/>
    <w:rsid w:val="00F16814"/>
    <w:rsid w:val="00F16B26"/>
    <w:rsid w:val="00F16C37"/>
    <w:rsid w:val="00F16CC0"/>
    <w:rsid w:val="00F17F16"/>
    <w:rsid w:val="00F17FD5"/>
    <w:rsid w:val="00F200C4"/>
    <w:rsid w:val="00F20471"/>
    <w:rsid w:val="00F20D26"/>
    <w:rsid w:val="00F2104C"/>
    <w:rsid w:val="00F21D47"/>
    <w:rsid w:val="00F225C5"/>
    <w:rsid w:val="00F237FE"/>
    <w:rsid w:val="00F23876"/>
    <w:rsid w:val="00F2448A"/>
    <w:rsid w:val="00F2591C"/>
    <w:rsid w:val="00F26C4B"/>
    <w:rsid w:val="00F2782C"/>
    <w:rsid w:val="00F31B3D"/>
    <w:rsid w:val="00F32051"/>
    <w:rsid w:val="00F327F0"/>
    <w:rsid w:val="00F32CDE"/>
    <w:rsid w:val="00F337AD"/>
    <w:rsid w:val="00F35279"/>
    <w:rsid w:val="00F357F2"/>
    <w:rsid w:val="00F3641A"/>
    <w:rsid w:val="00F36FA4"/>
    <w:rsid w:val="00F370AC"/>
    <w:rsid w:val="00F37247"/>
    <w:rsid w:val="00F3752A"/>
    <w:rsid w:val="00F37C13"/>
    <w:rsid w:val="00F40016"/>
    <w:rsid w:val="00F40207"/>
    <w:rsid w:val="00F40420"/>
    <w:rsid w:val="00F40997"/>
    <w:rsid w:val="00F40F10"/>
    <w:rsid w:val="00F41154"/>
    <w:rsid w:val="00F4367D"/>
    <w:rsid w:val="00F4397A"/>
    <w:rsid w:val="00F43DBD"/>
    <w:rsid w:val="00F446F3"/>
    <w:rsid w:val="00F44805"/>
    <w:rsid w:val="00F44AE4"/>
    <w:rsid w:val="00F4570D"/>
    <w:rsid w:val="00F50718"/>
    <w:rsid w:val="00F50781"/>
    <w:rsid w:val="00F50DFA"/>
    <w:rsid w:val="00F515A0"/>
    <w:rsid w:val="00F51940"/>
    <w:rsid w:val="00F535E1"/>
    <w:rsid w:val="00F542A4"/>
    <w:rsid w:val="00F54E59"/>
    <w:rsid w:val="00F55EC7"/>
    <w:rsid w:val="00F562A4"/>
    <w:rsid w:val="00F5789F"/>
    <w:rsid w:val="00F607BF"/>
    <w:rsid w:val="00F61775"/>
    <w:rsid w:val="00F61A3F"/>
    <w:rsid w:val="00F62582"/>
    <w:rsid w:val="00F6315A"/>
    <w:rsid w:val="00F63EC2"/>
    <w:rsid w:val="00F64056"/>
    <w:rsid w:val="00F651EC"/>
    <w:rsid w:val="00F652B6"/>
    <w:rsid w:val="00F66254"/>
    <w:rsid w:val="00F66F36"/>
    <w:rsid w:val="00F66F5B"/>
    <w:rsid w:val="00F6726A"/>
    <w:rsid w:val="00F70DB0"/>
    <w:rsid w:val="00F71441"/>
    <w:rsid w:val="00F728D6"/>
    <w:rsid w:val="00F74205"/>
    <w:rsid w:val="00F75791"/>
    <w:rsid w:val="00F76790"/>
    <w:rsid w:val="00F8059D"/>
    <w:rsid w:val="00F8138A"/>
    <w:rsid w:val="00F821F2"/>
    <w:rsid w:val="00F82D8F"/>
    <w:rsid w:val="00F839D9"/>
    <w:rsid w:val="00F84712"/>
    <w:rsid w:val="00F851BD"/>
    <w:rsid w:val="00F85AA3"/>
    <w:rsid w:val="00F86130"/>
    <w:rsid w:val="00F8686F"/>
    <w:rsid w:val="00F86D6F"/>
    <w:rsid w:val="00F87A6D"/>
    <w:rsid w:val="00F87CAA"/>
    <w:rsid w:val="00F9027A"/>
    <w:rsid w:val="00F920EB"/>
    <w:rsid w:val="00F930CD"/>
    <w:rsid w:val="00F93D01"/>
    <w:rsid w:val="00F945E0"/>
    <w:rsid w:val="00F94F28"/>
    <w:rsid w:val="00F95027"/>
    <w:rsid w:val="00F959E8"/>
    <w:rsid w:val="00F9638F"/>
    <w:rsid w:val="00F96EEC"/>
    <w:rsid w:val="00F9721C"/>
    <w:rsid w:val="00F97296"/>
    <w:rsid w:val="00F97BF4"/>
    <w:rsid w:val="00FA0692"/>
    <w:rsid w:val="00FA0EC2"/>
    <w:rsid w:val="00FA1FA8"/>
    <w:rsid w:val="00FA3105"/>
    <w:rsid w:val="00FA4EF0"/>
    <w:rsid w:val="00FA506F"/>
    <w:rsid w:val="00FA585C"/>
    <w:rsid w:val="00FA5B50"/>
    <w:rsid w:val="00FA5D31"/>
    <w:rsid w:val="00FA68AF"/>
    <w:rsid w:val="00FA6B17"/>
    <w:rsid w:val="00FA6C66"/>
    <w:rsid w:val="00FA7EED"/>
    <w:rsid w:val="00FB08B5"/>
    <w:rsid w:val="00FB1A78"/>
    <w:rsid w:val="00FB3693"/>
    <w:rsid w:val="00FB3AE0"/>
    <w:rsid w:val="00FB4B4D"/>
    <w:rsid w:val="00FB4D83"/>
    <w:rsid w:val="00FB54DE"/>
    <w:rsid w:val="00FB743E"/>
    <w:rsid w:val="00FB7B01"/>
    <w:rsid w:val="00FB7DB3"/>
    <w:rsid w:val="00FC035E"/>
    <w:rsid w:val="00FC0666"/>
    <w:rsid w:val="00FC095A"/>
    <w:rsid w:val="00FC2A59"/>
    <w:rsid w:val="00FC32D1"/>
    <w:rsid w:val="00FC4A12"/>
    <w:rsid w:val="00FC4F4D"/>
    <w:rsid w:val="00FC4FB8"/>
    <w:rsid w:val="00FC53E7"/>
    <w:rsid w:val="00FC59E3"/>
    <w:rsid w:val="00FC5BF0"/>
    <w:rsid w:val="00FC7421"/>
    <w:rsid w:val="00FC751A"/>
    <w:rsid w:val="00FC7875"/>
    <w:rsid w:val="00FC7920"/>
    <w:rsid w:val="00FC7921"/>
    <w:rsid w:val="00FC7E51"/>
    <w:rsid w:val="00FD0297"/>
    <w:rsid w:val="00FD03A2"/>
    <w:rsid w:val="00FD0ACB"/>
    <w:rsid w:val="00FD0E61"/>
    <w:rsid w:val="00FD1966"/>
    <w:rsid w:val="00FD397D"/>
    <w:rsid w:val="00FD4702"/>
    <w:rsid w:val="00FD47FC"/>
    <w:rsid w:val="00FD4B11"/>
    <w:rsid w:val="00FD67FE"/>
    <w:rsid w:val="00FD70EA"/>
    <w:rsid w:val="00FD7144"/>
    <w:rsid w:val="00FE1CB3"/>
    <w:rsid w:val="00FE1EEE"/>
    <w:rsid w:val="00FE218C"/>
    <w:rsid w:val="00FE2FB2"/>
    <w:rsid w:val="00FE305B"/>
    <w:rsid w:val="00FE3B00"/>
    <w:rsid w:val="00FE47B4"/>
    <w:rsid w:val="00FE4B93"/>
    <w:rsid w:val="00FE5025"/>
    <w:rsid w:val="00FE52D1"/>
    <w:rsid w:val="00FE54D7"/>
    <w:rsid w:val="00FE5952"/>
    <w:rsid w:val="00FF051C"/>
    <w:rsid w:val="00FF20F9"/>
    <w:rsid w:val="00FF2AC4"/>
    <w:rsid w:val="00FF30F9"/>
    <w:rsid w:val="00FF35C1"/>
    <w:rsid w:val="00FF35CB"/>
    <w:rsid w:val="00FF5117"/>
    <w:rsid w:val="00FF62A5"/>
    <w:rsid w:val="00FF695B"/>
    <w:rsid w:val="00FF75E7"/>
    <w:rsid w:val="00FF7F9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A60D1"/>
  <w15:docId w15:val="{11842FC7-7382-D840-B1EE-4368E10BE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Narrow" w:eastAsia="Calibri" w:hAnsi="Helvetica Narrow"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C7489"/>
    <w:pPr>
      <w:suppressAutoHyphens/>
    </w:pPr>
    <w:rPr>
      <w:rFonts w:ascii="Times New Roman" w:eastAsia="Times New Roman" w:hAnsi="Times New Roman"/>
      <w:sz w:val="24"/>
      <w:szCs w:val="24"/>
      <w:lang w:eastAsia="ar-SA"/>
    </w:rPr>
  </w:style>
  <w:style w:type="paragraph" w:styleId="Nadpis1">
    <w:name w:val="heading 1"/>
    <w:basedOn w:val="Normln"/>
    <w:next w:val="Normln"/>
    <w:link w:val="Nadpis1Char"/>
    <w:qFormat/>
    <w:rsid w:val="008C7489"/>
    <w:pPr>
      <w:tabs>
        <w:tab w:val="num" w:pos="0"/>
      </w:tabs>
      <w:jc w:val="center"/>
      <w:outlineLvl w:val="0"/>
    </w:pPr>
    <w:rPr>
      <w:b/>
      <w:sz w:val="32"/>
      <w:szCs w:val="32"/>
    </w:rPr>
  </w:style>
  <w:style w:type="paragraph" w:styleId="Nadpis2">
    <w:name w:val="heading 2"/>
    <w:basedOn w:val="Normln"/>
    <w:next w:val="Normln"/>
    <w:link w:val="Nadpis2Char"/>
    <w:uiPriority w:val="9"/>
    <w:semiHidden/>
    <w:unhideWhenUsed/>
    <w:qFormat/>
    <w:rsid w:val="009B1D70"/>
    <w:pPr>
      <w:keepNext/>
      <w:spacing w:before="240" w:after="60"/>
      <w:outlineLvl w:val="1"/>
    </w:pPr>
    <w:rPr>
      <w:rFonts w:ascii="Calibri Light" w:hAnsi="Calibri Light"/>
      <w:b/>
      <w:bCs/>
      <w:i/>
      <w:iCs/>
      <w:sz w:val="28"/>
      <w:szCs w:val="28"/>
    </w:rPr>
  </w:style>
  <w:style w:type="paragraph" w:styleId="Nadpis3">
    <w:name w:val="heading 3"/>
    <w:basedOn w:val="Normln"/>
    <w:next w:val="Normln"/>
    <w:link w:val="Nadpis3Char"/>
    <w:uiPriority w:val="9"/>
    <w:semiHidden/>
    <w:unhideWhenUsed/>
    <w:qFormat/>
    <w:rsid w:val="00092C40"/>
    <w:pPr>
      <w:keepNext/>
      <w:spacing w:before="240" w:after="60"/>
      <w:outlineLvl w:val="2"/>
    </w:pPr>
    <w:rPr>
      <w:rFonts w:ascii="Calibri Light" w:hAnsi="Calibri Light"/>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9E185C"/>
    <w:rPr>
      <w:rFonts w:ascii="Arial" w:hAnsi="Arial"/>
      <w:sz w:val="24"/>
      <w:szCs w:val="14"/>
      <w:lang w:eastAsia="en-US"/>
    </w:rPr>
  </w:style>
  <w:style w:type="character" w:customStyle="1" w:styleId="Nadpis1Char">
    <w:name w:val="Nadpis 1 Char"/>
    <w:link w:val="Nadpis1"/>
    <w:rsid w:val="008C7489"/>
    <w:rPr>
      <w:rFonts w:ascii="Times New Roman" w:eastAsia="Times New Roman" w:hAnsi="Times New Roman"/>
      <w:color w:val="auto"/>
      <w:sz w:val="32"/>
      <w:szCs w:val="32"/>
      <w:lang w:eastAsia="ar-SA"/>
    </w:rPr>
  </w:style>
  <w:style w:type="paragraph" w:styleId="Zpat">
    <w:name w:val="footer"/>
    <w:basedOn w:val="Normln"/>
    <w:link w:val="ZpatChar"/>
    <w:uiPriority w:val="99"/>
    <w:rsid w:val="008C7489"/>
  </w:style>
  <w:style w:type="character" w:customStyle="1" w:styleId="ZpatChar">
    <w:name w:val="Zápatí Char"/>
    <w:link w:val="Zpat"/>
    <w:uiPriority w:val="99"/>
    <w:rsid w:val="008C7489"/>
    <w:rPr>
      <w:rFonts w:ascii="Times New Roman" w:eastAsia="Times New Roman" w:hAnsi="Times New Roman"/>
      <w:b w:val="0"/>
      <w:color w:val="auto"/>
      <w:sz w:val="24"/>
      <w:szCs w:val="24"/>
      <w:lang w:eastAsia="ar-SA"/>
    </w:rPr>
  </w:style>
  <w:style w:type="paragraph" w:styleId="Odstavecseseznamem">
    <w:name w:val="List Paragraph"/>
    <w:aliases w:val="Nad,Odstavec cíl se seznamem,Odstavec se seznamem5,Odstavec_muj,Odrážky,List Paragraph"/>
    <w:basedOn w:val="Normln"/>
    <w:link w:val="OdstavecseseznamemChar"/>
    <w:qFormat/>
    <w:rsid w:val="008C7489"/>
    <w:pPr>
      <w:ind w:left="720"/>
    </w:pPr>
  </w:style>
  <w:style w:type="paragraph" w:styleId="Zhlav">
    <w:name w:val="header"/>
    <w:basedOn w:val="Normln"/>
    <w:link w:val="ZhlavChar"/>
    <w:uiPriority w:val="99"/>
    <w:unhideWhenUsed/>
    <w:rsid w:val="008C7489"/>
    <w:pPr>
      <w:tabs>
        <w:tab w:val="center" w:pos="4536"/>
        <w:tab w:val="right" w:pos="9072"/>
      </w:tabs>
    </w:pPr>
  </w:style>
  <w:style w:type="character" w:customStyle="1" w:styleId="ZhlavChar">
    <w:name w:val="Záhlaví Char"/>
    <w:link w:val="Zhlav"/>
    <w:uiPriority w:val="99"/>
    <w:rsid w:val="008C7489"/>
    <w:rPr>
      <w:rFonts w:ascii="Times New Roman" w:eastAsia="Times New Roman" w:hAnsi="Times New Roman"/>
      <w:b w:val="0"/>
      <w:color w:val="auto"/>
      <w:sz w:val="24"/>
      <w:szCs w:val="24"/>
      <w:lang w:eastAsia="ar-SA"/>
    </w:rPr>
  </w:style>
  <w:style w:type="table" w:styleId="Mkatabulky">
    <w:name w:val="Table Grid"/>
    <w:basedOn w:val="Normlntabulka"/>
    <w:uiPriority w:val="59"/>
    <w:rsid w:val="008C748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unhideWhenUsed/>
    <w:rsid w:val="008C7489"/>
    <w:rPr>
      <w:sz w:val="16"/>
      <w:szCs w:val="16"/>
    </w:rPr>
  </w:style>
  <w:style w:type="paragraph" w:styleId="Textkomente">
    <w:name w:val="annotation text"/>
    <w:basedOn w:val="Normln"/>
    <w:link w:val="TextkomenteChar"/>
    <w:uiPriority w:val="99"/>
    <w:unhideWhenUsed/>
    <w:rsid w:val="008C7489"/>
    <w:pPr>
      <w:suppressAutoHyphens w:val="0"/>
    </w:pPr>
    <w:rPr>
      <w:sz w:val="20"/>
      <w:szCs w:val="20"/>
    </w:rPr>
  </w:style>
  <w:style w:type="character" w:customStyle="1" w:styleId="TextkomenteChar">
    <w:name w:val="Text komentáře Char"/>
    <w:link w:val="Textkomente"/>
    <w:uiPriority w:val="99"/>
    <w:rsid w:val="008C7489"/>
    <w:rPr>
      <w:rFonts w:ascii="Times New Roman" w:eastAsia="Times New Roman" w:hAnsi="Times New Roman"/>
      <w:b w:val="0"/>
      <w:color w:val="auto"/>
      <w:sz w:val="20"/>
      <w:szCs w:val="20"/>
    </w:rPr>
  </w:style>
  <w:style w:type="paragraph" w:styleId="Textbubliny">
    <w:name w:val="Balloon Text"/>
    <w:basedOn w:val="Normln"/>
    <w:link w:val="TextbublinyChar"/>
    <w:uiPriority w:val="99"/>
    <w:semiHidden/>
    <w:unhideWhenUsed/>
    <w:rsid w:val="008C7489"/>
    <w:rPr>
      <w:rFonts w:ascii="Tahoma" w:hAnsi="Tahoma"/>
      <w:sz w:val="16"/>
      <w:szCs w:val="16"/>
    </w:rPr>
  </w:style>
  <w:style w:type="character" w:customStyle="1" w:styleId="TextbublinyChar">
    <w:name w:val="Text bubliny Char"/>
    <w:link w:val="Textbubliny"/>
    <w:uiPriority w:val="99"/>
    <w:semiHidden/>
    <w:rsid w:val="008C7489"/>
    <w:rPr>
      <w:rFonts w:ascii="Tahoma" w:eastAsia="Times New Roman" w:hAnsi="Tahoma"/>
      <w:b w:val="0"/>
      <w:color w:val="auto"/>
      <w:sz w:val="16"/>
      <w:szCs w:val="16"/>
      <w:lang w:eastAsia="ar-SA"/>
    </w:rPr>
  </w:style>
  <w:style w:type="character" w:styleId="Hypertextovodkaz">
    <w:name w:val="Hyperlink"/>
    <w:uiPriority w:val="99"/>
    <w:rsid w:val="008C7489"/>
    <w:rPr>
      <w:color w:val="0000FF"/>
      <w:u w:val="single"/>
    </w:rPr>
  </w:style>
  <w:style w:type="paragraph" w:customStyle="1" w:styleId="Podnadpis1">
    <w:name w:val="Podnadpis1"/>
    <w:aliases w:val="Subtitle"/>
    <w:basedOn w:val="Normln"/>
    <w:link w:val="PodtitulChar"/>
    <w:qFormat/>
    <w:rsid w:val="008C7489"/>
    <w:pPr>
      <w:suppressAutoHyphens w:val="0"/>
      <w:spacing w:line="220" w:lineRule="atLeast"/>
      <w:jc w:val="center"/>
    </w:pPr>
    <w:rPr>
      <w:b/>
      <w:color w:val="000000"/>
      <w:sz w:val="32"/>
      <w:szCs w:val="20"/>
    </w:rPr>
  </w:style>
  <w:style w:type="character" w:customStyle="1" w:styleId="PodtitulChar">
    <w:name w:val="Podtitul Char"/>
    <w:link w:val="Podnadpis1"/>
    <w:rsid w:val="008C7489"/>
    <w:rPr>
      <w:rFonts w:ascii="Times New Roman" w:eastAsia="Times New Roman" w:hAnsi="Times New Roman"/>
      <w:color w:val="000000"/>
      <w:sz w:val="32"/>
      <w:szCs w:val="20"/>
    </w:rPr>
  </w:style>
  <w:style w:type="paragraph" w:styleId="Pedmtkomente">
    <w:name w:val="annotation subject"/>
    <w:basedOn w:val="Textkomente"/>
    <w:next w:val="Textkomente"/>
    <w:link w:val="PedmtkomenteChar"/>
    <w:uiPriority w:val="99"/>
    <w:semiHidden/>
    <w:unhideWhenUsed/>
    <w:rsid w:val="008C7489"/>
    <w:pPr>
      <w:suppressAutoHyphens/>
    </w:pPr>
    <w:rPr>
      <w:b/>
      <w:bCs/>
    </w:rPr>
  </w:style>
  <w:style w:type="character" w:customStyle="1" w:styleId="PedmtkomenteChar">
    <w:name w:val="Předmět komentáře Char"/>
    <w:link w:val="Pedmtkomente"/>
    <w:uiPriority w:val="99"/>
    <w:semiHidden/>
    <w:rsid w:val="008C7489"/>
    <w:rPr>
      <w:rFonts w:ascii="Times New Roman" w:eastAsia="Times New Roman" w:hAnsi="Times New Roman"/>
      <w:b w:val="0"/>
      <w:bCs/>
      <w:color w:val="auto"/>
      <w:sz w:val="20"/>
      <w:szCs w:val="20"/>
      <w:lang w:eastAsia="ar-SA"/>
    </w:rPr>
  </w:style>
  <w:style w:type="character" w:customStyle="1" w:styleId="apple-converted-space">
    <w:name w:val="apple-converted-space"/>
    <w:rsid w:val="008C7489"/>
  </w:style>
  <w:style w:type="paragraph" w:customStyle="1" w:styleId="Zkladntext31">
    <w:name w:val="Základní text 31"/>
    <w:basedOn w:val="Normln"/>
    <w:rsid w:val="008C7489"/>
    <w:pPr>
      <w:jc w:val="both"/>
    </w:pPr>
    <w:rPr>
      <w:szCs w:val="20"/>
    </w:rPr>
  </w:style>
  <w:style w:type="character" w:customStyle="1" w:styleId="Bodytext">
    <w:name w:val="Body text_"/>
    <w:rsid w:val="008C7489"/>
    <w:rPr>
      <w:spacing w:val="12"/>
      <w:sz w:val="18"/>
      <w:szCs w:val="18"/>
    </w:rPr>
  </w:style>
  <w:style w:type="paragraph" w:styleId="Revize">
    <w:name w:val="Revision"/>
    <w:hidden/>
    <w:uiPriority w:val="99"/>
    <w:semiHidden/>
    <w:rsid w:val="005E3452"/>
    <w:rPr>
      <w:rFonts w:ascii="Times New Roman" w:eastAsia="Times New Roman" w:hAnsi="Times New Roman"/>
      <w:sz w:val="24"/>
      <w:szCs w:val="24"/>
      <w:lang w:eastAsia="ar-SA"/>
    </w:rPr>
  </w:style>
  <w:style w:type="character" w:customStyle="1" w:styleId="Nadpis2Char">
    <w:name w:val="Nadpis 2 Char"/>
    <w:link w:val="Nadpis2"/>
    <w:uiPriority w:val="9"/>
    <w:semiHidden/>
    <w:rsid w:val="009B1D70"/>
    <w:rPr>
      <w:rFonts w:ascii="Calibri Light" w:eastAsia="Times New Roman" w:hAnsi="Calibri Light" w:cs="Times New Roman"/>
      <w:b/>
      <w:bCs/>
      <w:i/>
      <w:iCs/>
      <w:sz w:val="28"/>
      <w:szCs w:val="28"/>
      <w:lang w:eastAsia="ar-SA"/>
    </w:rPr>
  </w:style>
  <w:style w:type="character" w:customStyle="1" w:styleId="Nadpis3Char">
    <w:name w:val="Nadpis 3 Char"/>
    <w:link w:val="Nadpis3"/>
    <w:uiPriority w:val="9"/>
    <w:semiHidden/>
    <w:rsid w:val="00092C40"/>
    <w:rPr>
      <w:rFonts w:ascii="Calibri Light" w:eastAsia="Times New Roman" w:hAnsi="Calibri Light" w:cs="Times New Roman"/>
      <w:b/>
      <w:bCs/>
      <w:sz w:val="26"/>
      <w:szCs w:val="26"/>
      <w:lang w:eastAsia="ar-SA"/>
    </w:rPr>
  </w:style>
  <w:style w:type="character" w:customStyle="1" w:styleId="platne1">
    <w:name w:val="platne1"/>
    <w:rsid w:val="00092C40"/>
  </w:style>
  <w:style w:type="character" w:customStyle="1" w:styleId="ZhlavChar1">
    <w:name w:val="Záhlaví Char1"/>
    <w:uiPriority w:val="99"/>
    <w:locked/>
    <w:rsid w:val="003E7138"/>
    <w:rPr>
      <w:rFonts w:ascii="Times New Roman" w:hAnsi="Times New Roman" w:cs="Times New Roman"/>
      <w:sz w:val="24"/>
      <w:szCs w:val="24"/>
      <w:lang w:eastAsia="zh-CN"/>
    </w:rPr>
  </w:style>
  <w:style w:type="paragraph" w:customStyle="1" w:styleId="Default">
    <w:name w:val="Default"/>
    <w:rsid w:val="00E42F2A"/>
    <w:pPr>
      <w:autoSpaceDE w:val="0"/>
      <w:autoSpaceDN w:val="0"/>
      <w:adjustRightInd w:val="0"/>
    </w:pPr>
    <w:rPr>
      <w:rFonts w:ascii="Calibri" w:hAnsi="Calibri" w:cs="Calibri"/>
      <w:color w:val="000000"/>
      <w:sz w:val="24"/>
      <w:szCs w:val="24"/>
      <w:lang w:eastAsia="en-US"/>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34"/>
    <w:qFormat/>
    <w:locked/>
    <w:rsid w:val="00E42F2A"/>
    <w:rPr>
      <w:rFonts w:ascii="Times New Roman" w:eastAsia="Times New Roman" w:hAnsi="Times New Roman"/>
      <w:sz w:val="24"/>
      <w:szCs w:val="24"/>
      <w:lang w:eastAsia="ar-SA"/>
    </w:rPr>
  </w:style>
  <w:style w:type="paragraph" w:styleId="Textpoznpodarou">
    <w:name w:val="footnote text"/>
    <w:basedOn w:val="Normln"/>
    <w:link w:val="TextpoznpodarouChar"/>
    <w:uiPriority w:val="99"/>
    <w:semiHidden/>
    <w:unhideWhenUsed/>
    <w:rsid w:val="00AE235C"/>
    <w:pPr>
      <w:suppressAutoHyphens w:val="0"/>
    </w:pPr>
    <w:rPr>
      <w:rFonts w:ascii="Calibri" w:eastAsia="Calibri" w:hAnsi="Calibri"/>
      <w:sz w:val="20"/>
      <w:szCs w:val="20"/>
      <w:lang w:eastAsia="en-US"/>
    </w:rPr>
  </w:style>
  <w:style w:type="character" w:customStyle="1" w:styleId="TextpoznpodarouChar">
    <w:name w:val="Text pozn. pod čarou Char"/>
    <w:basedOn w:val="Standardnpsmoodstavce"/>
    <w:link w:val="Textpoznpodarou"/>
    <w:uiPriority w:val="99"/>
    <w:semiHidden/>
    <w:rsid w:val="00AE235C"/>
    <w:rPr>
      <w:rFonts w:ascii="Calibri" w:hAnsi="Calibri"/>
      <w:lang w:eastAsia="en-US"/>
    </w:rPr>
  </w:style>
  <w:style w:type="character" w:styleId="Znakapoznpodarou">
    <w:name w:val="footnote reference"/>
    <w:basedOn w:val="Standardnpsmoodstavce"/>
    <w:semiHidden/>
    <w:unhideWhenUsed/>
    <w:rsid w:val="00AE235C"/>
    <w:rPr>
      <w:vertAlign w:val="superscript"/>
    </w:rPr>
  </w:style>
  <w:style w:type="character" w:customStyle="1" w:styleId="markedcontent">
    <w:name w:val="markedcontent"/>
    <w:basedOn w:val="Standardnpsmoodstavce"/>
    <w:rsid w:val="004B2112"/>
  </w:style>
  <w:style w:type="numbering" w:customStyle="1" w:styleId="Styl5">
    <w:name w:val="Styl5"/>
    <w:uiPriority w:val="99"/>
    <w:rsid w:val="004B2112"/>
    <w:pPr>
      <w:numPr>
        <w:numId w:val="21"/>
      </w:numPr>
    </w:pPr>
  </w:style>
  <w:style w:type="paragraph" w:customStyle="1" w:styleId="Prosttext1">
    <w:name w:val="Prostý text1"/>
    <w:basedOn w:val="Normln"/>
    <w:uiPriority w:val="99"/>
    <w:rsid w:val="00B86D9C"/>
    <w:pPr>
      <w:spacing w:after="200" w:line="276" w:lineRule="auto"/>
    </w:pPr>
    <w:rPr>
      <w:rFonts w:ascii="Courier New" w:hAnsi="Courier New" w:cs="Courier New"/>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9552">
      <w:bodyDiv w:val="1"/>
      <w:marLeft w:val="0"/>
      <w:marRight w:val="0"/>
      <w:marTop w:val="0"/>
      <w:marBottom w:val="0"/>
      <w:divBdr>
        <w:top w:val="none" w:sz="0" w:space="0" w:color="auto"/>
        <w:left w:val="none" w:sz="0" w:space="0" w:color="auto"/>
        <w:bottom w:val="none" w:sz="0" w:space="0" w:color="auto"/>
        <w:right w:val="none" w:sz="0" w:space="0" w:color="auto"/>
      </w:divBdr>
    </w:div>
    <w:div w:id="99835971">
      <w:bodyDiv w:val="1"/>
      <w:marLeft w:val="0"/>
      <w:marRight w:val="0"/>
      <w:marTop w:val="0"/>
      <w:marBottom w:val="0"/>
      <w:divBdr>
        <w:top w:val="none" w:sz="0" w:space="0" w:color="auto"/>
        <w:left w:val="none" w:sz="0" w:space="0" w:color="auto"/>
        <w:bottom w:val="none" w:sz="0" w:space="0" w:color="auto"/>
        <w:right w:val="none" w:sz="0" w:space="0" w:color="auto"/>
      </w:divBdr>
    </w:div>
    <w:div w:id="426464221">
      <w:bodyDiv w:val="1"/>
      <w:marLeft w:val="0"/>
      <w:marRight w:val="0"/>
      <w:marTop w:val="0"/>
      <w:marBottom w:val="0"/>
      <w:divBdr>
        <w:top w:val="none" w:sz="0" w:space="0" w:color="auto"/>
        <w:left w:val="none" w:sz="0" w:space="0" w:color="auto"/>
        <w:bottom w:val="none" w:sz="0" w:space="0" w:color="auto"/>
        <w:right w:val="none" w:sz="0" w:space="0" w:color="auto"/>
      </w:divBdr>
    </w:div>
    <w:div w:id="54456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gif"/></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C4CFF5-621F-4F1A-B518-0BBFD2D72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16</Pages>
  <Words>6590</Words>
  <Characters>38882</Characters>
  <Application>Microsoft Office Word</Application>
  <DocSecurity>0</DocSecurity>
  <Lines>324</Lines>
  <Paragraphs>90</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45382</CharactersWithSpaces>
  <SharedDoc>false</SharedDoc>
  <HLinks>
    <vt:vector size="12" baseType="variant">
      <vt:variant>
        <vt:i4>5701664</vt:i4>
      </vt:variant>
      <vt:variant>
        <vt:i4>3</vt:i4>
      </vt:variant>
      <vt:variant>
        <vt:i4>0</vt:i4>
      </vt:variant>
      <vt:variant>
        <vt:i4>5</vt:i4>
      </vt:variant>
      <vt:variant>
        <vt:lpwstr>mailto:venca.novotnej@seznam.cz</vt:lpwstr>
      </vt:variant>
      <vt:variant>
        <vt:lpwstr/>
      </vt:variant>
      <vt:variant>
        <vt:i4>7602247</vt:i4>
      </vt:variant>
      <vt:variant>
        <vt:i4>0</vt:i4>
      </vt:variant>
      <vt:variant>
        <vt:i4>0</vt:i4>
      </vt:variant>
      <vt:variant>
        <vt:i4>5</vt:i4>
      </vt:variant>
      <vt:variant>
        <vt:lpwstr>mailto:ou@bacetin.cz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Lukáš Máchal, advokát</dc:creator>
  <cp:lastModifiedBy>Alena Zahradníková</cp:lastModifiedBy>
  <cp:revision>6</cp:revision>
  <cp:lastPrinted>2016-06-16T18:40:00Z</cp:lastPrinted>
  <dcterms:created xsi:type="dcterms:W3CDTF">2024-05-12T07:26:00Z</dcterms:created>
  <dcterms:modified xsi:type="dcterms:W3CDTF">2024-06-03T14:37:00Z</dcterms:modified>
</cp:coreProperties>
</file>